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7D4" w:rsidRDefault="006D47D4" w:rsidP="006D47D4">
      <w:pPr>
        <w:spacing w:line="360" w:lineRule="auto"/>
        <w:ind w:left="-450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  <w:r>
        <w:rPr>
          <w:rFonts w:ascii="Tahoma" w:hAnsi="Tahoma" w:cs="Tahoma"/>
          <w:sz w:val="24"/>
          <w:szCs w:val="24"/>
        </w:rPr>
        <w:t>Παιδιά</w:t>
      </w:r>
      <w:r w:rsidR="00563821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σας αποστέλλουμε </w:t>
      </w:r>
      <w:r w:rsidRPr="006D47D4">
        <w:rPr>
          <w:rFonts w:ascii="Tahoma" w:hAnsi="Tahoma" w:cs="Tahoma"/>
          <w:b/>
          <w:sz w:val="24"/>
          <w:szCs w:val="24"/>
        </w:rPr>
        <w:t>επαναληπτικές ασκήσεις</w:t>
      </w:r>
      <w:r>
        <w:rPr>
          <w:rFonts w:ascii="Tahoma" w:hAnsi="Tahoma" w:cs="Tahoma"/>
          <w:sz w:val="24"/>
          <w:szCs w:val="24"/>
        </w:rPr>
        <w:t xml:space="preserve"> για τα κεφάλαια της βιολογίας, όσον αφορά το τελευταίο μας κεφάλαιο για το κυκλοφορικό</w:t>
      </w:r>
      <w:r w:rsidR="007D2019">
        <w:rPr>
          <w:rFonts w:ascii="Tahoma" w:hAnsi="Tahoma" w:cs="Tahoma"/>
          <w:sz w:val="24"/>
          <w:szCs w:val="24"/>
        </w:rPr>
        <w:t xml:space="preserve"> σύστημα</w:t>
      </w:r>
      <w:r>
        <w:rPr>
          <w:rFonts w:ascii="Tahoma" w:hAnsi="Tahoma" w:cs="Tahoma"/>
          <w:sz w:val="24"/>
          <w:szCs w:val="24"/>
        </w:rPr>
        <w:t xml:space="preserve"> επειδή δεν έχει ολοκληρωθεί δεν σας αποστέλλουμε επαναληπτικές ασκήσεις.</w:t>
      </w:r>
    </w:p>
    <w:p w:rsidR="006D47D4" w:rsidRPr="002C1061" w:rsidRDefault="006D47D4" w:rsidP="006D47D4">
      <w:pPr>
        <w:spacing w:line="360" w:lineRule="auto"/>
        <w:ind w:left="-450"/>
        <w:jc w:val="both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</w:rPr>
        <w:t xml:space="preserve">Επίσης σας αποστέλλουμε </w:t>
      </w:r>
      <w:r w:rsidRPr="002C1061">
        <w:rPr>
          <w:rFonts w:ascii="Tahoma" w:hAnsi="Tahoma" w:cs="Tahoma"/>
          <w:b/>
          <w:sz w:val="24"/>
          <w:szCs w:val="24"/>
        </w:rPr>
        <w:t>ένα δείγμα</w:t>
      </w:r>
      <w:r>
        <w:rPr>
          <w:rFonts w:ascii="Tahoma" w:hAnsi="Tahoma" w:cs="Tahoma"/>
          <w:sz w:val="24"/>
          <w:szCs w:val="24"/>
        </w:rPr>
        <w:t xml:space="preserve"> προαγωγικών εξετάσεων μαζί με τις λύσεις </w:t>
      </w:r>
      <w:r w:rsidR="002C1061" w:rsidRPr="00563821">
        <w:rPr>
          <w:rFonts w:ascii="Tahoma" w:hAnsi="Tahoma" w:cs="Tahoma"/>
          <w:sz w:val="24"/>
          <w:szCs w:val="24"/>
        </w:rPr>
        <w:t xml:space="preserve">του  </w:t>
      </w:r>
      <w:r w:rsidR="002C1061">
        <w:rPr>
          <w:rFonts w:ascii="Tahoma" w:hAnsi="Tahoma" w:cs="Tahoma"/>
          <w:b/>
          <w:sz w:val="24"/>
          <w:szCs w:val="24"/>
          <w:u w:val="single"/>
        </w:rPr>
        <w:t xml:space="preserve">για να δείτε </w:t>
      </w:r>
      <w:r w:rsidR="00563821">
        <w:rPr>
          <w:rFonts w:ascii="Tahoma" w:hAnsi="Tahoma" w:cs="Tahoma"/>
          <w:b/>
          <w:sz w:val="24"/>
          <w:szCs w:val="24"/>
          <w:u w:val="single"/>
        </w:rPr>
        <w:t>κυρίως</w:t>
      </w:r>
      <w:r w:rsidRPr="002C1061">
        <w:rPr>
          <w:rFonts w:ascii="Tahoma" w:hAnsi="Tahoma" w:cs="Tahoma"/>
          <w:b/>
          <w:sz w:val="24"/>
          <w:szCs w:val="24"/>
          <w:u w:val="single"/>
        </w:rPr>
        <w:t xml:space="preserve"> την δομή του.</w:t>
      </w:r>
    </w:p>
    <w:p w:rsidR="006D47D4" w:rsidRDefault="006D47D4" w:rsidP="006D47D4">
      <w:pPr>
        <w:spacing w:line="360" w:lineRule="auto"/>
        <w:ind w:left="-45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Εισηγούμαστε όπως προσπαθήσετε να λύσετε / απαντ</w:t>
      </w:r>
      <w:r w:rsidR="00563821">
        <w:rPr>
          <w:rFonts w:ascii="Tahoma" w:hAnsi="Tahoma" w:cs="Tahoma"/>
          <w:sz w:val="24"/>
          <w:szCs w:val="24"/>
        </w:rPr>
        <w:t>ήσετε τις επαναληπτικές σας ασκ</w:t>
      </w:r>
      <w:r>
        <w:rPr>
          <w:rFonts w:ascii="Tahoma" w:hAnsi="Tahoma" w:cs="Tahoma"/>
          <w:sz w:val="24"/>
          <w:szCs w:val="24"/>
        </w:rPr>
        <w:t xml:space="preserve">ήσεις </w:t>
      </w:r>
      <w:r w:rsidRPr="006D47D4">
        <w:rPr>
          <w:rFonts w:ascii="Tahoma" w:hAnsi="Tahoma" w:cs="Tahoma"/>
          <w:b/>
          <w:sz w:val="24"/>
          <w:szCs w:val="24"/>
          <w:u w:val="single"/>
        </w:rPr>
        <w:t>ΑΦΟΥ ΠΡΩΤΑ ΔΙΑΒΑΣΕΤΕ/ ΜΕΛΕΤΗΣΕΤΕ ΤΑ ΚΕΦΑΛΑΙΑ</w:t>
      </w:r>
      <w:r w:rsidR="00354DCD">
        <w:rPr>
          <w:rFonts w:ascii="Tahoma" w:hAnsi="Tahoma" w:cs="Tahoma"/>
          <w:sz w:val="24"/>
          <w:szCs w:val="24"/>
        </w:rPr>
        <w:t xml:space="preserve"> (εννοείται πρέπει να μελετήσετε και πολύ καλά και τα διάφορα σχήματα που υπάρχουν στα εν λόγω κεφάλαια!)</w:t>
      </w:r>
    </w:p>
    <w:p w:rsidR="006D47D4" w:rsidRDefault="006D47D4" w:rsidP="006D47D4">
      <w:pPr>
        <w:jc w:val="both"/>
        <w:rPr>
          <w:rFonts w:ascii="Tahoma" w:hAnsi="Tahoma" w:cs="Tahoma"/>
          <w:sz w:val="24"/>
          <w:szCs w:val="24"/>
        </w:rPr>
      </w:pPr>
    </w:p>
    <w:p w:rsidR="006D47D4" w:rsidRDefault="006D47D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Σας ευχόμαστε καλό διάβασμα!!!</w:t>
      </w:r>
    </w:p>
    <w:p w:rsidR="006D47D4" w:rsidRDefault="006D47D4">
      <w:pPr>
        <w:rPr>
          <w:rFonts w:ascii="Tahoma" w:hAnsi="Tahoma" w:cs="Tahoma"/>
          <w:sz w:val="24"/>
          <w:szCs w:val="24"/>
        </w:rPr>
      </w:pPr>
    </w:p>
    <w:p w:rsidR="00106CAD" w:rsidRDefault="006D47D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Οι καθηγήτριες σας</w:t>
      </w:r>
    </w:p>
    <w:p w:rsidR="00FC64F8" w:rsidRPr="00FC64F8" w:rsidRDefault="006D47D4" w:rsidP="00FC64F8">
      <w:pPr>
        <w:spacing w:line="360" w:lineRule="auto"/>
        <w:ind w:left="-630" w:firstLine="63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Νίκη Ι. Κανδρή</w:t>
      </w:r>
      <w:r w:rsidR="00106CAD">
        <w:rPr>
          <w:rFonts w:ascii="Tahoma" w:hAnsi="Tahoma" w:cs="Tahoma"/>
          <w:sz w:val="24"/>
          <w:szCs w:val="24"/>
        </w:rPr>
        <w:tab/>
      </w:r>
      <w:r w:rsidR="00106CAD">
        <w:rPr>
          <w:rFonts w:ascii="Tahoma" w:hAnsi="Tahoma" w:cs="Tahoma"/>
          <w:sz w:val="24"/>
          <w:szCs w:val="24"/>
        </w:rPr>
        <w:tab/>
      </w:r>
      <w:r w:rsidR="00FC64F8">
        <w:rPr>
          <w:rFonts w:ascii="Tahoma" w:eastAsia="Calibri" w:hAnsi="Tahoma" w:cs="Tahoma"/>
          <w:sz w:val="24"/>
          <w:szCs w:val="24"/>
          <w:lang w:val="en-US"/>
        </w:rPr>
        <w:t>email</w:t>
      </w:r>
      <w:r w:rsidR="00FC64F8" w:rsidRPr="00FC64F8">
        <w:rPr>
          <w:rFonts w:ascii="Tahoma" w:eastAsia="Calibri" w:hAnsi="Tahoma" w:cs="Tahoma"/>
          <w:sz w:val="24"/>
          <w:szCs w:val="24"/>
        </w:rPr>
        <w:t xml:space="preserve">: </w:t>
      </w:r>
      <w:hyperlink r:id="rId6" w:history="1">
        <w:r w:rsidR="00FC64F8" w:rsidRPr="00065F92">
          <w:rPr>
            <w:rStyle w:val="Hyperlink"/>
            <w:rFonts w:ascii="Tahoma" w:hAnsi="Tahoma" w:cs="Tahoma"/>
            <w:sz w:val="24"/>
            <w:szCs w:val="24"/>
            <w:lang w:val="en-US"/>
          </w:rPr>
          <w:t>niki</w:t>
        </w:r>
        <w:r w:rsidR="00FC64F8" w:rsidRPr="00065F92">
          <w:rPr>
            <w:rStyle w:val="Hyperlink"/>
            <w:rFonts w:ascii="Tahoma" w:hAnsi="Tahoma" w:cs="Tahoma"/>
            <w:sz w:val="24"/>
            <w:szCs w:val="24"/>
          </w:rPr>
          <w:t>80.</w:t>
        </w:r>
        <w:r w:rsidR="00FC64F8" w:rsidRPr="00065F92">
          <w:rPr>
            <w:rStyle w:val="Hyperlink"/>
            <w:rFonts w:ascii="Tahoma" w:hAnsi="Tahoma" w:cs="Tahoma"/>
            <w:sz w:val="24"/>
            <w:szCs w:val="24"/>
            <w:lang w:val="en-GB"/>
          </w:rPr>
          <w:t>school</w:t>
        </w:r>
        <w:r w:rsidR="00FC64F8" w:rsidRPr="00065F92">
          <w:rPr>
            <w:rStyle w:val="Hyperlink"/>
            <w:rFonts w:ascii="Tahoma" w:hAnsi="Tahoma" w:cs="Tahoma"/>
            <w:sz w:val="24"/>
            <w:szCs w:val="24"/>
          </w:rPr>
          <w:t>@</w:t>
        </w:r>
        <w:r w:rsidR="00FC64F8" w:rsidRPr="00065F92">
          <w:rPr>
            <w:rStyle w:val="Hyperlink"/>
            <w:rFonts w:ascii="Tahoma" w:hAnsi="Tahoma" w:cs="Tahoma"/>
            <w:sz w:val="24"/>
            <w:szCs w:val="24"/>
            <w:lang w:val="en-US"/>
          </w:rPr>
          <w:t>gmail</w:t>
        </w:r>
        <w:r w:rsidR="00FC64F8" w:rsidRPr="00065F92">
          <w:rPr>
            <w:rStyle w:val="Hyperlink"/>
            <w:rFonts w:ascii="Tahoma" w:hAnsi="Tahoma" w:cs="Tahoma"/>
            <w:sz w:val="24"/>
            <w:szCs w:val="24"/>
          </w:rPr>
          <w:t>.</w:t>
        </w:r>
        <w:r w:rsidR="00FC64F8" w:rsidRPr="00065F92">
          <w:rPr>
            <w:rStyle w:val="Hyperlink"/>
            <w:rFonts w:ascii="Tahoma" w:hAnsi="Tahoma" w:cs="Tahoma"/>
            <w:sz w:val="24"/>
            <w:szCs w:val="24"/>
            <w:lang w:val="en-US"/>
          </w:rPr>
          <w:t>com</w:t>
        </w:r>
      </w:hyperlink>
    </w:p>
    <w:p w:rsidR="006D47D4" w:rsidRPr="00FC64F8" w:rsidRDefault="006D47D4">
      <w:pPr>
        <w:rPr>
          <w:rFonts w:ascii="Tahoma" w:eastAsia="SimSun" w:hAnsi="Tahoma" w:cs="Tahoma"/>
          <w:color w:val="0563C1"/>
          <w:kern w:val="3"/>
          <w:sz w:val="24"/>
          <w:szCs w:val="24"/>
          <w:u w:val="single"/>
          <w:lang w:eastAsia="zh-CN" w:bidi="hi-IN"/>
        </w:rPr>
      </w:pPr>
      <w:r w:rsidRPr="00FC64F8">
        <w:rPr>
          <w:rFonts w:ascii="Tahoma" w:hAnsi="Tahoma" w:cs="Tahoma"/>
          <w:sz w:val="24"/>
          <w:szCs w:val="24"/>
        </w:rPr>
        <w:t>Στέλλα Κωνσταντίνου</w:t>
      </w:r>
      <w:r w:rsidR="00106CAD" w:rsidRPr="00FC64F8">
        <w:rPr>
          <w:rFonts w:ascii="Tahoma" w:hAnsi="Tahoma" w:cs="Tahoma"/>
          <w:sz w:val="24"/>
          <w:szCs w:val="24"/>
        </w:rPr>
        <w:tab/>
      </w:r>
      <w:r w:rsidR="00106CAD" w:rsidRPr="00FC64F8">
        <w:rPr>
          <w:rFonts w:ascii="Tahoma" w:eastAsia="SimSun" w:hAnsi="Tahoma" w:cs="Tahoma"/>
          <w:kern w:val="3"/>
          <w:sz w:val="24"/>
          <w:szCs w:val="24"/>
          <w:lang w:val="en-US" w:eastAsia="zh-CN" w:bidi="hi-IN"/>
        </w:rPr>
        <w:t>email</w:t>
      </w:r>
      <w:r w:rsidR="00106CAD" w:rsidRPr="00FC64F8">
        <w:rPr>
          <w:rFonts w:ascii="Tahoma" w:eastAsia="SimSun" w:hAnsi="Tahoma" w:cs="Tahoma"/>
          <w:kern w:val="3"/>
          <w:sz w:val="24"/>
          <w:szCs w:val="24"/>
          <w:lang w:eastAsia="zh-CN" w:bidi="hi-IN"/>
        </w:rPr>
        <w:t xml:space="preserve">: </w:t>
      </w:r>
      <w:hyperlink r:id="rId7" w:history="1">
        <w:r w:rsidR="00106CAD" w:rsidRPr="00FC64F8">
          <w:rPr>
            <w:rFonts w:ascii="Tahoma" w:eastAsia="SimSun" w:hAnsi="Tahoma" w:cs="Tahoma"/>
            <w:color w:val="0563C1"/>
            <w:kern w:val="3"/>
            <w:sz w:val="24"/>
            <w:szCs w:val="24"/>
            <w:u w:val="single"/>
            <w:lang w:val="en-US" w:eastAsia="zh-CN" w:bidi="hi-IN"/>
          </w:rPr>
          <w:t>allets</w:t>
        </w:r>
        <w:r w:rsidR="00106CAD" w:rsidRPr="00FC64F8">
          <w:rPr>
            <w:rFonts w:ascii="Tahoma" w:eastAsia="SimSun" w:hAnsi="Tahoma" w:cs="Tahoma"/>
            <w:color w:val="0563C1"/>
            <w:kern w:val="3"/>
            <w:sz w:val="24"/>
            <w:szCs w:val="24"/>
            <w:u w:val="single"/>
            <w:lang w:eastAsia="zh-CN" w:bidi="hi-IN"/>
          </w:rPr>
          <w:t>.</w:t>
        </w:r>
        <w:r w:rsidR="00106CAD" w:rsidRPr="00FC64F8">
          <w:rPr>
            <w:rFonts w:ascii="Tahoma" w:eastAsia="SimSun" w:hAnsi="Tahoma" w:cs="Tahoma"/>
            <w:color w:val="0563C1"/>
            <w:kern w:val="3"/>
            <w:sz w:val="24"/>
            <w:szCs w:val="24"/>
            <w:u w:val="single"/>
            <w:lang w:val="en-US" w:eastAsia="zh-CN" w:bidi="hi-IN"/>
          </w:rPr>
          <w:t>sanoukw</w:t>
        </w:r>
        <w:r w:rsidR="00106CAD" w:rsidRPr="00FC64F8">
          <w:rPr>
            <w:rFonts w:ascii="Tahoma" w:eastAsia="SimSun" w:hAnsi="Tahoma" w:cs="Tahoma"/>
            <w:color w:val="0563C1"/>
            <w:kern w:val="3"/>
            <w:sz w:val="24"/>
            <w:szCs w:val="24"/>
            <w:u w:val="single"/>
            <w:lang w:eastAsia="zh-CN" w:bidi="hi-IN"/>
          </w:rPr>
          <w:t>@</w:t>
        </w:r>
        <w:r w:rsidR="00106CAD" w:rsidRPr="00FC64F8">
          <w:rPr>
            <w:rFonts w:ascii="Tahoma" w:eastAsia="SimSun" w:hAnsi="Tahoma" w:cs="Tahoma"/>
            <w:color w:val="0563C1"/>
            <w:kern w:val="3"/>
            <w:sz w:val="24"/>
            <w:szCs w:val="24"/>
            <w:u w:val="single"/>
            <w:lang w:val="en-US" w:eastAsia="zh-CN" w:bidi="hi-IN"/>
          </w:rPr>
          <w:t>windowslive</w:t>
        </w:r>
        <w:r w:rsidR="00106CAD" w:rsidRPr="00FC64F8">
          <w:rPr>
            <w:rFonts w:ascii="Tahoma" w:eastAsia="SimSun" w:hAnsi="Tahoma" w:cs="Tahoma"/>
            <w:color w:val="0563C1"/>
            <w:kern w:val="3"/>
            <w:sz w:val="24"/>
            <w:szCs w:val="24"/>
            <w:u w:val="single"/>
            <w:lang w:eastAsia="zh-CN" w:bidi="hi-IN"/>
          </w:rPr>
          <w:t>.</w:t>
        </w:r>
        <w:r w:rsidR="00106CAD" w:rsidRPr="00FC64F8">
          <w:rPr>
            <w:rFonts w:ascii="Tahoma" w:eastAsia="SimSun" w:hAnsi="Tahoma" w:cs="Tahoma"/>
            <w:color w:val="0563C1"/>
            <w:kern w:val="3"/>
            <w:sz w:val="24"/>
            <w:szCs w:val="24"/>
            <w:u w:val="single"/>
            <w:lang w:val="en-US" w:eastAsia="zh-CN" w:bidi="hi-IN"/>
          </w:rPr>
          <w:t>com</w:t>
        </w:r>
      </w:hyperlink>
    </w:p>
    <w:p w:rsidR="00106CAD" w:rsidRPr="006D47D4" w:rsidRDefault="00106CAD">
      <w:pPr>
        <w:rPr>
          <w:rFonts w:ascii="Tahoma" w:hAnsi="Tahoma" w:cs="Tahoma"/>
          <w:sz w:val="24"/>
          <w:szCs w:val="24"/>
        </w:rPr>
      </w:pPr>
    </w:p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6D47D4" w:rsidRDefault="006D47D4"/>
    <w:p w:rsidR="007D2019" w:rsidRDefault="007D2019"/>
    <w:p w:rsidR="007D2019" w:rsidRDefault="007D2019"/>
    <w:p w:rsidR="007D2019" w:rsidRDefault="007D2019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ΕΝΟΤΗΤΑ 2: Ανακαλύπτοντας τη Διατροφή μας</w:t>
      </w:r>
    </w:p>
    <w:p w:rsidR="007D2019" w:rsidRDefault="007D2019">
      <w:pPr>
        <w:rPr>
          <w:rFonts w:ascii="Tahoma" w:hAnsi="Tahoma" w:cs="Tahoma"/>
          <w:b/>
          <w:sz w:val="24"/>
          <w:szCs w:val="24"/>
        </w:rPr>
      </w:pPr>
    </w:p>
    <w:p w:rsidR="007D2019" w:rsidRDefault="007D2019" w:rsidP="007D2019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ονομάζουμε θρεπτικές ουσίες;</w:t>
      </w:r>
    </w:p>
    <w:p w:rsidR="007D2019" w:rsidRDefault="007D2019" w:rsidP="007D2019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Σε ποιες κατηγορίες χωρίζονται οι θρεπτικές ουσίες ανάλογα με τη χτησιμότητά τους;</w:t>
      </w:r>
    </w:p>
    <w:p w:rsidR="007D2019" w:rsidRDefault="007D2019" w:rsidP="007D2019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Ποιες είναι οι οργανικές και ποιες οι ανόργανες θρεπτικές ουσίες των τροφών; (να γνωρίζετε και τον ρόλο τους)</w:t>
      </w:r>
    </w:p>
    <w:p w:rsidR="007D2019" w:rsidRDefault="007D2019" w:rsidP="007D2019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μελετήσετε το πιο κάτω σχεδιάγραμμα της Πυραμίδας Διατροφής και να γράψετε τα συμπεράσματά σας.</w:t>
      </w:r>
    </w:p>
    <w:p w:rsidR="007D2019" w:rsidRPr="000D2FE6" w:rsidRDefault="007D2019" w:rsidP="000D2FE6">
      <w:pPr>
        <w:pStyle w:val="ListParagrap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5772150" cy="2933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9" w:rsidRDefault="007D2019" w:rsidP="007D2019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συμπληρώσετε τον πιο κάτω πίνακα</w:t>
      </w:r>
    </w:p>
    <w:p w:rsidR="007D2019" w:rsidRPr="007D2019" w:rsidRDefault="000D2FE6" w:rsidP="007D2019">
      <w:pPr>
        <w:pStyle w:val="ListParagrap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772150" cy="3600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9" w:rsidRPr="000D2FE6" w:rsidRDefault="000D2FE6" w:rsidP="000D2FE6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Ποια είναι τα αντιδραστήρια και οι παρατηρήσεις που κάνουμε για ανίχνευση των διαφόρων θρεπτικών συστατικών (απλά σάκχαρα, πρωτεϊνες, λιπαρές ουσίες, βιταμίνη </w:t>
      </w:r>
      <w:r>
        <w:rPr>
          <w:rFonts w:ascii="Tahoma" w:hAnsi="Tahoma" w:cs="Tahoma"/>
          <w:sz w:val="24"/>
          <w:szCs w:val="24"/>
          <w:lang w:val="en-US"/>
        </w:rPr>
        <w:t>C</w:t>
      </w:r>
      <w:r w:rsidRPr="000D2FE6">
        <w:rPr>
          <w:rFonts w:ascii="Tahoma" w:hAnsi="Tahoma" w:cs="Tahoma"/>
          <w:sz w:val="24"/>
          <w:szCs w:val="24"/>
        </w:rPr>
        <w:t>).</w:t>
      </w:r>
    </w:p>
    <w:p w:rsidR="000D2FE6" w:rsidRDefault="000D2FE6" w:rsidP="000D2FE6">
      <w:pPr>
        <w:pStyle w:val="ListParagraph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συμπληρώσετε τον πιο κάτω πίνακα</w:t>
      </w:r>
    </w:p>
    <w:p w:rsidR="007D2019" w:rsidRPr="000D2FE6" w:rsidRDefault="000D2FE6" w:rsidP="000D2FE6">
      <w:pPr>
        <w:pStyle w:val="ListParagrap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 wp14:anchorId="106C07A8" wp14:editId="1B6E7819">
            <wp:extent cx="5762625" cy="3943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el-GR"/>
        </w:rPr>
        <w:t xml:space="preserve">               </w:t>
      </w: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 wp14:anchorId="34DA5A33" wp14:editId="37C336E3">
            <wp:extent cx="5772150" cy="3533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9" w:rsidRPr="000D2FE6" w:rsidRDefault="007D2019">
      <w:pPr>
        <w:rPr>
          <w:rFonts w:ascii="Tahoma" w:hAnsi="Tahoma" w:cs="Tahoma"/>
          <w:sz w:val="24"/>
          <w:szCs w:val="24"/>
        </w:rPr>
      </w:pPr>
    </w:p>
    <w:p w:rsidR="006B0BBA" w:rsidRDefault="006B0BBA">
      <w:pPr>
        <w:rPr>
          <w:rFonts w:ascii="Tahoma" w:hAnsi="Tahoma" w:cs="Tahoma"/>
          <w:b/>
          <w:sz w:val="24"/>
          <w:szCs w:val="24"/>
        </w:rPr>
      </w:pPr>
    </w:p>
    <w:p w:rsidR="006B0BBA" w:rsidRDefault="006B0BBA">
      <w:pPr>
        <w:rPr>
          <w:rFonts w:ascii="Tahoma" w:hAnsi="Tahoma" w:cs="Tahoma"/>
          <w:b/>
          <w:sz w:val="24"/>
          <w:szCs w:val="24"/>
        </w:rPr>
      </w:pPr>
    </w:p>
    <w:p w:rsidR="000D2FE6" w:rsidRDefault="000D2FE6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ΕΝΟΤΗΤΑΝ 2: Εξερευνώντας το Πεπτικό μας σύστημα</w:t>
      </w:r>
    </w:p>
    <w:p w:rsidR="000D2FE6" w:rsidRDefault="000D2FE6" w:rsidP="000D2FE6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συμπληρώσετε το πιο κάτω σχεδιάγραμμα του πεπτικού συστήματος.</w:t>
      </w:r>
    </w:p>
    <w:p w:rsidR="007D2019" w:rsidRPr="000D2FE6" w:rsidRDefault="000D2FE6" w:rsidP="00A87B73">
      <w:pPr>
        <w:pStyle w:val="ListParagrap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943600" cy="4905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9" w:rsidRDefault="00A87B73" w:rsidP="000D2FE6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συμπληρώσετε το πιο κάτω σχεδιάγραμμα</w:t>
      </w:r>
    </w:p>
    <w:p w:rsidR="00A87B73" w:rsidRPr="000D2FE6" w:rsidRDefault="00A87B73" w:rsidP="00A87B73">
      <w:pPr>
        <w:pStyle w:val="ListParagrap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943600" cy="2552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9" w:rsidRPr="000D2FE6" w:rsidRDefault="007D2019">
      <w:pPr>
        <w:rPr>
          <w:rFonts w:ascii="Tahoma" w:hAnsi="Tahoma" w:cs="Tahoma"/>
          <w:sz w:val="24"/>
          <w:szCs w:val="24"/>
        </w:rPr>
      </w:pPr>
    </w:p>
    <w:p w:rsidR="007D2019" w:rsidRPr="00A87B73" w:rsidRDefault="007D2019" w:rsidP="00A87B73">
      <w:pPr>
        <w:pStyle w:val="ListParagraph"/>
        <w:rPr>
          <w:rFonts w:ascii="Tahoma" w:hAnsi="Tahoma" w:cs="Tahoma"/>
          <w:sz w:val="24"/>
          <w:szCs w:val="24"/>
        </w:rPr>
      </w:pPr>
    </w:p>
    <w:p w:rsidR="007D2019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Συμπληρώστε τον πιο κάτω πίνακα  που αφορά τα ανθρώπινα δόντια</w:t>
      </w:r>
    </w:p>
    <w:p w:rsidR="00A87B73" w:rsidRDefault="00A87B73" w:rsidP="00A87B73">
      <w:pPr>
        <w:rPr>
          <w:rFonts w:ascii="Tahoma" w:hAnsi="Tahoma" w:cs="Tahoma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5943600" cy="1504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73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Συμπληρώστε το πιο κάτω σχεδιάγραμμα που αφορά μοντέλο του ανθρώπινου δοντιού.</w:t>
      </w:r>
    </w:p>
    <w:p w:rsidR="00A87B73" w:rsidRPr="00A87B73" w:rsidRDefault="00A87B73" w:rsidP="00A87B73">
      <w:pPr>
        <w:rPr>
          <w:rFonts w:ascii="Tahoma" w:hAnsi="Tahoma" w:cs="Tahoma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43600" cy="30765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9" w:rsidRPr="00A87B73" w:rsidRDefault="007D2019">
      <w:pPr>
        <w:rPr>
          <w:rFonts w:ascii="Tahoma" w:hAnsi="Tahoma" w:cs="Tahoma"/>
          <w:sz w:val="24"/>
          <w:szCs w:val="24"/>
        </w:rPr>
      </w:pPr>
    </w:p>
    <w:p w:rsidR="007D2019" w:rsidRPr="00A87B73" w:rsidRDefault="007D2019">
      <w:pPr>
        <w:rPr>
          <w:rFonts w:ascii="Tahoma" w:hAnsi="Tahoma" w:cs="Tahoma"/>
          <w:sz w:val="24"/>
          <w:szCs w:val="24"/>
        </w:rPr>
      </w:pPr>
    </w:p>
    <w:p w:rsidR="007D2019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είναι η τερηδόνα και πώς προκαλείται;</w:t>
      </w:r>
    </w:p>
    <w:p w:rsidR="00A87B73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Γράψετε δύο τρόπους πρόληψης των ασθενειών των δοντιών.</w:t>
      </w:r>
    </w:p>
    <w:p w:rsidR="00A87B73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Ποιος είναι ο ρόλος του στομάχου;</w:t>
      </w:r>
    </w:p>
    <w:p w:rsidR="00A87B73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Ποιος ο ρόλος του συκωτιού (ήπατος);</w:t>
      </w:r>
    </w:p>
    <w:p w:rsidR="00A87B73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Ποιος είναι ο ρόλος του παγκρέατος;</w:t>
      </w:r>
    </w:p>
    <w:p w:rsidR="00A87B73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Ποιος είναι ο ρόλος του λεπτού εντέρου;</w:t>
      </w:r>
    </w:p>
    <w:p w:rsidR="00A87B73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Ποιος είναι ο ρόλος του παχέος εντέρου;</w:t>
      </w:r>
    </w:p>
    <w:p w:rsidR="00A87B73" w:rsidRDefault="00A87B73" w:rsidP="00A87B73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Συμπληρώστε τον πιο κάτω πίνακα</w:t>
      </w:r>
    </w:p>
    <w:p w:rsidR="00A87B73" w:rsidRDefault="00A87B73" w:rsidP="00AB7F92">
      <w:pPr>
        <w:pStyle w:val="ListParagraph"/>
        <w:rPr>
          <w:rFonts w:ascii="Tahoma" w:hAnsi="Tahoma" w:cs="Tahoma"/>
          <w:sz w:val="24"/>
          <w:szCs w:val="24"/>
        </w:rPr>
      </w:pPr>
    </w:p>
    <w:p w:rsidR="00A87B73" w:rsidRPr="00AB7F92" w:rsidRDefault="00A87B73" w:rsidP="00AB7F92">
      <w:pPr>
        <w:ind w:left="360"/>
        <w:rPr>
          <w:rFonts w:ascii="Tahoma" w:hAnsi="Tahoma" w:cs="Tahoma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3E210575" wp14:editId="13DB35D2">
            <wp:extent cx="5943600" cy="36099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19" w:rsidRDefault="00AB7F92" w:rsidP="00AB7F92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Συμπληρώστε τις ενδείξεις στην παρακάτω ακολουθία σχημάτων, ώστε να καταγράψετε τον τρόπο οργάνωσης του ανθρώπινου οργανισμού.</w:t>
      </w:r>
    </w:p>
    <w:p w:rsidR="00AB7F92" w:rsidRPr="00AB7F92" w:rsidRDefault="00AB7F92" w:rsidP="00AB7F92">
      <w:pPr>
        <w:pStyle w:val="ListParagraph"/>
        <w:rPr>
          <w:rFonts w:ascii="Tahoma" w:hAnsi="Tahoma" w:cs="Tahoma"/>
          <w:sz w:val="24"/>
          <w:szCs w:val="24"/>
        </w:rPr>
      </w:pPr>
    </w:p>
    <w:p w:rsidR="007D2019" w:rsidRDefault="00AB7F92">
      <w:r>
        <w:rPr>
          <w:noProof/>
          <w:lang w:eastAsia="el-GR"/>
        </w:rPr>
        <w:lastRenderedPageBreak/>
        <w:drawing>
          <wp:inline distT="0" distB="0" distL="0" distR="0">
            <wp:extent cx="5943600" cy="36671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F92" w:rsidRPr="00354DCD" w:rsidRDefault="00AB7F92" w:rsidP="00AB7F92">
      <w:pPr>
        <w:pStyle w:val="ListParagraph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Να εξηγήσετε τι είναι: πέψη, </w:t>
      </w:r>
      <w:r w:rsidR="00354DCD">
        <w:rPr>
          <w:rFonts w:ascii="Tahoma" w:hAnsi="Tahoma" w:cs="Tahoma"/>
          <w:sz w:val="24"/>
          <w:szCs w:val="24"/>
        </w:rPr>
        <w:t>απορρόφηση, αφομοίωση, αφόδευση.</w:t>
      </w:r>
    </w:p>
    <w:p w:rsidR="00491971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76850" cy="6105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67325" cy="3705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67325" cy="2790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67325" cy="402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67325" cy="3962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67325" cy="3314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67325" cy="4295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/>
    <w:p w:rsidR="00C2547D" w:rsidRDefault="00C2547D">
      <w:pPr>
        <w:rPr>
          <w:noProof/>
          <w:lang w:eastAsia="el-GR"/>
        </w:rPr>
      </w:pP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67325" cy="3933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52A91619" wp14:editId="3BC1AE99">
            <wp:extent cx="5267325" cy="23526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pPr>
        <w:rPr>
          <w:noProof/>
          <w:lang w:eastAsia="el-GR"/>
        </w:rPr>
      </w:pPr>
    </w:p>
    <w:p w:rsidR="00C2547D" w:rsidRDefault="00C2547D">
      <w:pPr>
        <w:rPr>
          <w:noProof/>
          <w:lang w:eastAsia="el-GR"/>
        </w:rPr>
      </w:pPr>
    </w:p>
    <w:p w:rsidR="00C2547D" w:rsidRDefault="00C2547D">
      <w:pPr>
        <w:rPr>
          <w:noProof/>
          <w:lang w:eastAsia="el-GR"/>
        </w:rPr>
      </w:pPr>
    </w:p>
    <w:p w:rsidR="00C2547D" w:rsidRDefault="00C2547D">
      <w:pPr>
        <w:rPr>
          <w:noProof/>
          <w:lang w:eastAsia="el-GR"/>
        </w:rPr>
      </w:pP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76850" cy="4505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67325" cy="3352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r>
        <w:rPr>
          <w:noProof/>
          <w:lang w:eastAsia="el-GR"/>
        </w:rPr>
        <w:lastRenderedPageBreak/>
        <w:drawing>
          <wp:inline distT="0" distB="0" distL="0" distR="0">
            <wp:extent cx="5267325" cy="3533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r>
        <w:rPr>
          <w:noProof/>
          <w:lang w:eastAsia="el-GR"/>
        </w:rPr>
        <w:drawing>
          <wp:inline distT="0" distB="0" distL="0" distR="0">
            <wp:extent cx="5267325" cy="2009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47D" w:rsidSect="000D2FE6">
      <w:pgSz w:w="11906" w:h="16838"/>
      <w:pgMar w:top="1440" w:right="1016" w:bottom="144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D62789"/>
    <w:multiLevelType w:val="hybridMultilevel"/>
    <w:tmpl w:val="1BDAFF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813A4"/>
    <w:multiLevelType w:val="hybridMultilevel"/>
    <w:tmpl w:val="A3520C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1A5AE6"/>
    <w:multiLevelType w:val="hybridMultilevel"/>
    <w:tmpl w:val="5DEEC71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5C"/>
    <w:rsid w:val="000D0256"/>
    <w:rsid w:val="000D2FE6"/>
    <w:rsid w:val="00106CAD"/>
    <w:rsid w:val="002C1061"/>
    <w:rsid w:val="00354DCD"/>
    <w:rsid w:val="003D0E48"/>
    <w:rsid w:val="00491971"/>
    <w:rsid w:val="00563821"/>
    <w:rsid w:val="006B0BBA"/>
    <w:rsid w:val="006D47D4"/>
    <w:rsid w:val="007D2019"/>
    <w:rsid w:val="00A87B73"/>
    <w:rsid w:val="00AB7F92"/>
    <w:rsid w:val="00C2547D"/>
    <w:rsid w:val="00F2235C"/>
    <w:rsid w:val="00FC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4110E-35F0-4DD6-A158-7399D6C3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0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6CA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6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allets.sanoukw@windowslive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mailto:niki80.school@gmail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8DFDD-2CD1-4083-AA2C-AA454A49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362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PAMPOU</dc:creator>
  <cp:keywords/>
  <dc:description/>
  <cp:lastModifiedBy>kipros valanos</cp:lastModifiedBy>
  <cp:revision>2</cp:revision>
  <dcterms:created xsi:type="dcterms:W3CDTF">2020-03-19T11:14:00Z</dcterms:created>
  <dcterms:modified xsi:type="dcterms:W3CDTF">2020-03-19T11:14:00Z</dcterms:modified>
</cp:coreProperties>
</file>