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56D4A" w14:textId="77777777" w:rsidR="00C26B63" w:rsidRDefault="00C26B63" w:rsidP="0070544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14:paraId="328E9DA7" w14:textId="77777777" w:rsidR="00C26B63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Παιδιά μου,  σας αποστέλλω </w:t>
      </w:r>
      <w:r w:rsidRPr="00C26B63">
        <w:rPr>
          <w:rFonts w:ascii="Tahoma" w:hAnsi="Tahoma" w:cs="Tahoma"/>
          <w:b/>
          <w:sz w:val="24"/>
          <w:szCs w:val="24"/>
        </w:rPr>
        <w:t>επαναληπτικές ασκήσεις</w:t>
      </w:r>
      <w:r>
        <w:rPr>
          <w:rFonts w:ascii="Tahoma" w:hAnsi="Tahoma" w:cs="Tahoma"/>
          <w:sz w:val="24"/>
          <w:szCs w:val="24"/>
        </w:rPr>
        <w:t xml:space="preserve"> για τα </w:t>
      </w:r>
      <w:r w:rsidRPr="00C26B63">
        <w:rPr>
          <w:rFonts w:ascii="Tahoma" w:hAnsi="Tahoma" w:cs="Tahoma"/>
          <w:b/>
          <w:sz w:val="24"/>
          <w:szCs w:val="24"/>
        </w:rPr>
        <w:t>Κεφάλαια της Βιολογίας.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2442ED7B" w14:textId="77777777" w:rsidR="003626BB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Για το τελευταίο μας κεφάλαιο επειδή δεν προλάβαμε να το ολοκληρώσουμε δεν σας έχω επαναληπτικές ασκήσεις.</w:t>
      </w:r>
    </w:p>
    <w:p w14:paraId="369D4B0C" w14:textId="77777777" w:rsidR="00C26B63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Εισηγούμαι όπως προσπαθήσετε να λύσετε / απαντήσετε τις ασκήσεις </w:t>
      </w:r>
      <w:r w:rsidRPr="009924E3">
        <w:rPr>
          <w:rFonts w:ascii="Tahoma" w:hAnsi="Tahoma" w:cs="Tahoma"/>
          <w:b/>
          <w:sz w:val="24"/>
          <w:szCs w:val="24"/>
          <w:u w:val="single"/>
        </w:rPr>
        <w:t>ΑΦΟΥ ΠΡΩΤΑ ΔΙΑΒΑΣΕΤΕ  ΚΑΛΑ ΤΑ ΚΕΦΑΛΑΙΑ</w:t>
      </w:r>
      <w:r w:rsidR="00C26B63">
        <w:rPr>
          <w:rFonts w:ascii="Tahoma" w:hAnsi="Tahoma" w:cs="Tahoma"/>
          <w:sz w:val="24"/>
          <w:szCs w:val="24"/>
        </w:rPr>
        <w:t>.</w:t>
      </w:r>
    </w:p>
    <w:p w14:paraId="4B54CA26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Σας εύχομαι καλό διάβασμα και καλή επιτυχία!!</w:t>
      </w:r>
    </w:p>
    <w:p w14:paraId="0EDBF5E4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2774D664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Η καθηγήτρια σας,</w:t>
      </w:r>
    </w:p>
    <w:p w14:paraId="74EE7F3E" w14:textId="6E0B4BA0" w:rsidR="00B61EEE" w:rsidRPr="00B61EEE" w:rsidRDefault="00F34852" w:rsidP="00B61EEE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Νίκη Ι. Κανδρή</w:t>
      </w:r>
      <w:r w:rsidR="00B61EEE">
        <w:rPr>
          <w:rFonts w:ascii="Tahoma" w:hAnsi="Tahoma" w:cs="Tahoma"/>
          <w:sz w:val="24"/>
          <w:szCs w:val="24"/>
        </w:rPr>
        <w:tab/>
      </w:r>
      <w:r w:rsidR="00B61EEE">
        <w:rPr>
          <w:rFonts w:ascii="Tahoma" w:hAnsi="Tahoma" w:cs="Tahoma"/>
          <w:sz w:val="24"/>
          <w:szCs w:val="24"/>
        </w:rPr>
        <w:tab/>
      </w:r>
      <w:r w:rsidR="00965726">
        <w:rPr>
          <w:rFonts w:ascii="Tahoma" w:hAnsi="Tahoma" w:cs="Tahoma"/>
          <w:sz w:val="24"/>
          <w:szCs w:val="24"/>
          <w:lang w:val="en-US"/>
        </w:rPr>
        <w:t>email</w:t>
      </w:r>
      <w:r w:rsidR="00965726" w:rsidRPr="00B61EEE">
        <w:rPr>
          <w:rFonts w:ascii="Tahoma" w:hAnsi="Tahoma" w:cs="Tahoma"/>
          <w:sz w:val="24"/>
          <w:szCs w:val="24"/>
        </w:rPr>
        <w:t xml:space="preserve">: </w:t>
      </w:r>
      <w:hyperlink r:id="rId7" w:history="1">
        <w:r w:rsidR="00B61EEE" w:rsidRPr="00936292">
          <w:rPr>
            <w:rStyle w:val="Hyperlink"/>
            <w:rFonts w:ascii="Tahoma" w:hAnsi="Tahoma" w:cs="Tahoma"/>
            <w:sz w:val="24"/>
            <w:szCs w:val="24"/>
            <w:lang w:val="en-US"/>
          </w:rPr>
          <w:t>niki</w:t>
        </w:r>
        <w:r w:rsidR="00B61EEE" w:rsidRPr="00936292">
          <w:rPr>
            <w:rStyle w:val="Hyperlink"/>
            <w:rFonts w:ascii="Tahoma" w:hAnsi="Tahoma" w:cs="Tahoma"/>
            <w:sz w:val="24"/>
            <w:szCs w:val="24"/>
          </w:rPr>
          <w:t>80.</w:t>
        </w:r>
        <w:r w:rsidR="00B61EEE" w:rsidRPr="00936292">
          <w:rPr>
            <w:rStyle w:val="Hyperlink"/>
            <w:rFonts w:ascii="Tahoma" w:hAnsi="Tahoma" w:cs="Tahoma"/>
            <w:sz w:val="24"/>
            <w:szCs w:val="24"/>
            <w:lang w:val="en-GB"/>
          </w:rPr>
          <w:t>school</w:t>
        </w:r>
        <w:r w:rsidR="00B61EEE" w:rsidRPr="00936292">
          <w:rPr>
            <w:rStyle w:val="Hyperlink"/>
            <w:rFonts w:ascii="Tahoma" w:hAnsi="Tahoma" w:cs="Tahoma"/>
            <w:sz w:val="24"/>
            <w:szCs w:val="24"/>
          </w:rPr>
          <w:t>@</w:t>
        </w:r>
        <w:r w:rsidR="00B61EEE" w:rsidRPr="00936292">
          <w:rPr>
            <w:rStyle w:val="Hyperlink"/>
            <w:rFonts w:ascii="Tahoma" w:hAnsi="Tahoma" w:cs="Tahoma"/>
            <w:sz w:val="24"/>
            <w:szCs w:val="24"/>
            <w:lang w:val="en-US"/>
          </w:rPr>
          <w:t>gmail</w:t>
        </w:r>
        <w:r w:rsidR="00B61EEE" w:rsidRPr="00936292">
          <w:rPr>
            <w:rStyle w:val="Hyperlink"/>
            <w:rFonts w:ascii="Tahoma" w:hAnsi="Tahoma" w:cs="Tahoma"/>
            <w:sz w:val="24"/>
            <w:szCs w:val="24"/>
          </w:rPr>
          <w:t>.</w:t>
        </w:r>
        <w:r w:rsidR="00B61EEE" w:rsidRPr="00936292">
          <w:rPr>
            <w:rStyle w:val="Hyperlink"/>
            <w:rFonts w:ascii="Tahoma" w:hAnsi="Tahoma" w:cs="Tahoma"/>
            <w:sz w:val="24"/>
            <w:szCs w:val="24"/>
            <w:lang w:val="en-US"/>
          </w:rPr>
          <w:t>com</w:t>
        </w:r>
      </w:hyperlink>
    </w:p>
    <w:p w14:paraId="77EB3E20" w14:textId="0DD9BB2E" w:rsidR="00965726" w:rsidRDefault="00965726" w:rsidP="00B61EEE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  <w:r w:rsidRPr="00B61EEE">
        <w:rPr>
          <w:rFonts w:ascii="Tahoma" w:hAnsi="Tahoma" w:cs="Tahoma"/>
          <w:sz w:val="24"/>
          <w:szCs w:val="24"/>
        </w:rPr>
        <w:t xml:space="preserve"> </w:t>
      </w:r>
    </w:p>
    <w:p w14:paraId="7184C72B" w14:textId="77777777" w:rsidR="00B61EEE" w:rsidRPr="00B61EEE" w:rsidRDefault="00B61EEE" w:rsidP="00B61EEE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16BB3FFF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2892E28B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2609BE39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5ED34E5F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6B727F28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228509E9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64D9E42B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16132C20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78908DAE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5C98460B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58C3FB52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718D6522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586DBC37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04DA755B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4BD4E2B3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sz w:val="24"/>
          <w:szCs w:val="24"/>
        </w:rPr>
      </w:pPr>
    </w:p>
    <w:p w14:paraId="4109C12C" w14:textId="77777777" w:rsidR="00F34852" w:rsidRP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b/>
          <w:sz w:val="24"/>
          <w:szCs w:val="24"/>
        </w:rPr>
      </w:pPr>
      <w:r w:rsidRPr="00F34852">
        <w:rPr>
          <w:rFonts w:ascii="Tahoma" w:hAnsi="Tahoma" w:cs="Tahoma"/>
          <w:b/>
          <w:sz w:val="24"/>
          <w:szCs w:val="24"/>
        </w:rPr>
        <w:t>ΕΝΟΤΗΤΑ 1: Ζώντας στην Εποχή της Βιολογίας……</w:t>
      </w:r>
    </w:p>
    <w:p w14:paraId="2E448E27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b/>
          <w:sz w:val="24"/>
          <w:szCs w:val="24"/>
        </w:rPr>
      </w:pPr>
      <w:r w:rsidRPr="00F34852">
        <w:rPr>
          <w:rFonts w:ascii="Tahoma" w:hAnsi="Tahoma" w:cs="Tahoma"/>
          <w:b/>
          <w:sz w:val="24"/>
          <w:szCs w:val="24"/>
        </w:rPr>
        <w:t xml:space="preserve">                   </w:t>
      </w:r>
      <w:r>
        <w:rPr>
          <w:rFonts w:ascii="Tahoma" w:hAnsi="Tahoma" w:cs="Tahoma"/>
          <w:b/>
          <w:sz w:val="24"/>
          <w:szCs w:val="24"/>
        </w:rPr>
        <w:t xml:space="preserve">   </w:t>
      </w:r>
      <w:r w:rsidRPr="00F34852">
        <w:rPr>
          <w:rFonts w:ascii="Tahoma" w:hAnsi="Tahoma" w:cs="Tahoma"/>
          <w:b/>
          <w:sz w:val="24"/>
          <w:szCs w:val="24"/>
        </w:rPr>
        <w:t>Η Βιολογία και οι άλλες Επιστήμες</w:t>
      </w:r>
    </w:p>
    <w:p w14:paraId="170E277E" w14:textId="77777777" w:rsidR="00F34852" w:rsidRDefault="00F34852" w:rsidP="00F34852">
      <w:pPr>
        <w:spacing w:line="360" w:lineRule="auto"/>
        <w:ind w:left="-630"/>
        <w:jc w:val="both"/>
        <w:rPr>
          <w:rFonts w:ascii="Tahoma" w:hAnsi="Tahoma" w:cs="Tahoma"/>
          <w:b/>
          <w:sz w:val="24"/>
          <w:szCs w:val="24"/>
        </w:rPr>
      </w:pPr>
    </w:p>
    <w:p w14:paraId="150DBE87" w14:textId="77777777" w:rsidR="00561069" w:rsidRDefault="00561069" w:rsidP="0056106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Να δώσετε τους ορισμούς: Έμβια, Άβια και Νεκρά σώματα.</w:t>
      </w:r>
    </w:p>
    <w:p w14:paraId="4B530BE5" w14:textId="77777777" w:rsidR="00561069" w:rsidRDefault="00561069" w:rsidP="0056106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γράψετε 4 κοινές λειτουργίες που χαρακτηρίζουν όλους τους ζωντανούς οργανισμούς.</w:t>
      </w:r>
    </w:p>
    <w:p w14:paraId="4BFC3BA3" w14:textId="77777777" w:rsidR="00561069" w:rsidRDefault="00561069" w:rsidP="0056106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Ένα αυτοκίνητο επειδή κινείται  είναι έμβιο σώμα; Ναι ή όχι και γιατί;</w:t>
      </w:r>
    </w:p>
    <w:p w14:paraId="2688C830" w14:textId="77777777" w:rsidR="00561069" w:rsidRDefault="00561069" w:rsidP="0056106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Πιο κάτω σας δίνονται οι εικόνες Α και Β. Να γράψετε πιο από τα δύο είναι το έμβιο και πιο είναι το άβιο</w:t>
      </w:r>
    </w:p>
    <w:p w14:paraId="6874A975" w14:textId="77777777" w:rsidR="00561069" w:rsidRDefault="00561069" w:rsidP="00561069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 w:rsidRPr="00561069">
        <w:rPr>
          <w:rFonts w:ascii="Tahoma" w:hAnsi="Tahoma" w:cs="Tahoma"/>
          <w:sz w:val="24"/>
          <w:szCs w:val="24"/>
        </w:rPr>
        <w:t xml:space="preserve">   </w:t>
      </w:r>
      <w:r>
        <w:rPr>
          <w:noProof/>
          <w:lang w:eastAsia="el-GR"/>
        </w:rPr>
        <w:drawing>
          <wp:inline distT="0" distB="0" distL="0" distR="0" wp14:anchorId="59DDE4A9" wp14:editId="309A031C">
            <wp:extent cx="1047750" cy="990600"/>
            <wp:effectExtent l="0" t="0" r="0" b="0"/>
            <wp:docPr id="2" name="Picture 2" descr="Ψαλίδι, Ράψιμο, Κουμπότρυπα Ψαλίδ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Ψαλίδι, Ράψιμο, Κουμπότρυπα Ψαλίδ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         </w:t>
      </w:r>
      <w:r>
        <w:rPr>
          <w:noProof/>
          <w:lang w:eastAsia="el-GR"/>
        </w:rPr>
        <w:drawing>
          <wp:inline distT="0" distB="0" distL="0" distR="0" wp14:anchorId="1F76093D" wp14:editId="0E4D2841">
            <wp:extent cx="1552575" cy="1295400"/>
            <wp:effectExtent l="0" t="0" r="9525" b="0"/>
            <wp:docPr id="4" name="Picture 4" descr="Ζώο, Τίγρη, Μεγάλη Γάτα, Σαφάρ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Ζώο, Τίγρη, Μεγάλη Γάτα, Σαφάρ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</w:p>
    <w:p w14:paraId="5E95ED68" w14:textId="77777777" w:rsidR="00561069" w:rsidRDefault="00561069" w:rsidP="00561069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Εικόνα Α:……………..               Εικόνα Β:…………………</w:t>
      </w:r>
    </w:p>
    <w:p w14:paraId="38C18AF2" w14:textId="77777777" w:rsidR="00E06F6A" w:rsidRDefault="00E06F6A" w:rsidP="00E06F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Να </w:t>
      </w:r>
      <w:r w:rsidRPr="00E06F6A">
        <w:rPr>
          <w:rFonts w:ascii="Tahoma" w:hAnsi="Tahoma" w:cs="Tahoma"/>
          <w:sz w:val="24"/>
          <w:szCs w:val="24"/>
          <w:u w:val="single"/>
        </w:rPr>
        <w:t>ξέρετε με τη σειρά</w:t>
      </w:r>
      <w:r>
        <w:rPr>
          <w:rFonts w:ascii="Tahoma" w:hAnsi="Tahoma" w:cs="Tahoma"/>
          <w:sz w:val="24"/>
          <w:szCs w:val="24"/>
        </w:rPr>
        <w:t xml:space="preserve"> τα Βήματα της Επιστημονικής Μεθόδου.</w:t>
      </w:r>
    </w:p>
    <w:p w14:paraId="73FC296C" w14:textId="77777777" w:rsidR="00561069" w:rsidRDefault="00561069" w:rsidP="0056106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μπορείτε να συμ</w:t>
      </w:r>
      <w:r w:rsidR="00942BD4">
        <w:rPr>
          <w:rFonts w:ascii="Tahoma" w:hAnsi="Tahoma" w:cs="Tahoma"/>
          <w:sz w:val="24"/>
          <w:szCs w:val="24"/>
        </w:rPr>
        <w:t>πληρώνετε τα</w:t>
      </w:r>
      <w:r>
        <w:rPr>
          <w:rFonts w:ascii="Tahoma" w:hAnsi="Tahoma" w:cs="Tahoma"/>
          <w:sz w:val="24"/>
          <w:szCs w:val="24"/>
        </w:rPr>
        <w:t xml:space="preserve"> πιο κάτω ενν</w:t>
      </w:r>
      <w:r w:rsidR="00942BD4">
        <w:rPr>
          <w:rFonts w:ascii="Tahoma" w:hAnsi="Tahoma" w:cs="Tahoma"/>
          <w:sz w:val="24"/>
          <w:szCs w:val="24"/>
        </w:rPr>
        <w:t>οιολογικά διαγράμματα</w:t>
      </w:r>
      <w:r>
        <w:rPr>
          <w:rFonts w:ascii="Tahoma" w:hAnsi="Tahoma" w:cs="Tahoma"/>
          <w:sz w:val="24"/>
          <w:szCs w:val="24"/>
        </w:rPr>
        <w:t>.</w:t>
      </w:r>
    </w:p>
    <w:p w14:paraId="2BCE0753" w14:textId="77777777" w:rsidR="00561069" w:rsidRDefault="00561069" w:rsidP="00561069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410DF6D7" wp14:editId="4FC37CE8">
            <wp:extent cx="5772150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D4FE" w14:textId="77777777" w:rsidR="00942BD4" w:rsidRDefault="00942BD4" w:rsidP="00561069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6D26E5F1" w14:textId="77777777" w:rsidR="00942BD4" w:rsidRDefault="00942BD4" w:rsidP="00561069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199BB237" wp14:editId="0510AAF8">
            <wp:extent cx="5762625" cy="4448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4E4F" w14:textId="77777777" w:rsidR="00E06F6A" w:rsidRDefault="00E06F6A" w:rsidP="00561069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0BD8D4A4" w14:textId="77777777" w:rsidR="00E06F6A" w:rsidRDefault="00E06F6A" w:rsidP="00E06F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Ποια είναι η χρησιμότητα του μικροσκοπίου; </w:t>
      </w:r>
    </w:p>
    <w:p w14:paraId="186243F0" w14:textId="77777777" w:rsidR="00E06F6A" w:rsidRDefault="00E06F6A" w:rsidP="00E06F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Πώς ονομάζεται το μικροσκόπιο που έχουμε στο εργαστήριο;</w:t>
      </w:r>
    </w:p>
    <w:p w14:paraId="0CD5160C" w14:textId="77777777" w:rsidR="00E06F6A" w:rsidRPr="009924E3" w:rsidRDefault="00E06F6A" w:rsidP="009924E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Συμπληρώστε τις ενδείξεις της πιο κάτω εικόνας του μικροσκοπίου:</w:t>
      </w:r>
      <w:r>
        <w:rPr>
          <w:noProof/>
          <w:lang w:eastAsia="el-GR"/>
        </w:rPr>
        <w:drawing>
          <wp:inline distT="0" distB="0" distL="0" distR="0" wp14:anchorId="6B7BAE67" wp14:editId="02DE9C1C">
            <wp:extent cx="5772150" cy="280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8540" w14:textId="77777777" w:rsidR="00E06F6A" w:rsidRDefault="00E06F6A" w:rsidP="00E06F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δώσετε τον ορισμό «Κύτταρο».</w:t>
      </w:r>
    </w:p>
    <w:p w14:paraId="65F3DF9C" w14:textId="77777777" w:rsidR="00E06F6A" w:rsidRDefault="00E06F6A" w:rsidP="00E06F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μπορείτε να συμπληρώνετε τις ενδείξεις σε ένα ζωϊκό και ένα φυτικό κύτταρο.</w:t>
      </w:r>
    </w:p>
    <w:p w14:paraId="57D64B12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311786DC" wp14:editId="6E9D7199">
            <wp:extent cx="5638800" cy="2705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E4DA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291BFCF5" wp14:editId="31C41EF1">
            <wp:extent cx="5772150" cy="3886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6DF0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19587BDD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7294816F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46366959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30745612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7A16C91A" w14:textId="77777777" w:rsidR="009924E3" w:rsidRDefault="009924E3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572DDF1C" w14:textId="77777777" w:rsidR="009924E3" w:rsidRDefault="009924E3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15D507F8" w14:textId="77777777" w:rsidR="00C26B63" w:rsidRDefault="00C26B63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289F83EC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</w:p>
    <w:p w14:paraId="0A94AB83" w14:textId="77777777" w:rsidR="00E06F6A" w:rsidRDefault="00E06F6A" w:rsidP="00E06F6A">
      <w:pPr>
        <w:pStyle w:val="ListParagraph"/>
        <w:spacing w:line="36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ΕΝΟΤΗΤΑ 2: Ποικιλομορφία και Ταξινόμηση των Ζωντανών Οργανισμών</w:t>
      </w:r>
    </w:p>
    <w:p w14:paraId="04846B9A" w14:textId="77777777" w:rsidR="00E06F6A" w:rsidRPr="009924E3" w:rsidRDefault="00E06F6A" w:rsidP="009924E3">
      <w:pPr>
        <w:pStyle w:val="ListParagraph"/>
        <w:spacing w:line="36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            Ταξινομώντας τους ζωντανούς οργανισμούς του πλανήτη μας</w:t>
      </w:r>
    </w:p>
    <w:p w14:paraId="6720B076" w14:textId="77777777" w:rsidR="00E06F6A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ονομάζουμε Βιοποικιλότητα;</w:t>
      </w:r>
    </w:p>
    <w:p w14:paraId="6C1E7D93" w14:textId="77777777" w:rsidR="00141625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η ταξινόμηση, ταξινομία (ταξινομική επιστήμη);</w:t>
      </w:r>
    </w:p>
    <w:p w14:paraId="68C46104" w14:textId="77777777" w:rsidR="00141625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Ποια είναι τα 4 επιστημονικά κριτήρια ταξινόμησης των ζωντανών οργανισμών;(να τα ξέρετε με την σειρά, π.χ 1</w:t>
      </w:r>
      <w:r w:rsidRPr="00141625">
        <w:rPr>
          <w:rFonts w:ascii="Tahoma" w:hAnsi="Tahoma" w:cs="Tahoma"/>
          <w:sz w:val="24"/>
          <w:szCs w:val="24"/>
          <w:vertAlign w:val="superscript"/>
        </w:rPr>
        <w:t>ο</w:t>
      </w:r>
      <w:r>
        <w:rPr>
          <w:rFonts w:ascii="Tahoma" w:hAnsi="Tahoma" w:cs="Tahoma"/>
          <w:sz w:val="24"/>
          <w:szCs w:val="24"/>
        </w:rPr>
        <w:t xml:space="preserve"> Πόσα κύτταρα χρειάζονται για να δομηθεί ο οργανισμός, 2</w:t>
      </w:r>
      <w:r w:rsidRPr="00141625">
        <w:rPr>
          <w:rFonts w:ascii="Tahoma" w:hAnsi="Tahoma" w:cs="Tahoma"/>
          <w:sz w:val="24"/>
          <w:szCs w:val="24"/>
          <w:vertAlign w:val="superscript"/>
        </w:rPr>
        <w:t>ο</w:t>
      </w:r>
      <w:r>
        <w:rPr>
          <w:rFonts w:ascii="Tahoma" w:hAnsi="Tahoma" w:cs="Tahoma"/>
          <w:sz w:val="24"/>
          <w:szCs w:val="24"/>
        </w:rPr>
        <w:t xml:space="preserve"> Τα κύτταρα έχουν πυρήνα ή όχι, 3</w:t>
      </w:r>
      <w:r w:rsidRPr="00141625">
        <w:rPr>
          <w:rFonts w:ascii="Tahoma" w:hAnsi="Tahoma" w:cs="Tahoma"/>
          <w:sz w:val="24"/>
          <w:szCs w:val="24"/>
          <w:vertAlign w:val="superscript"/>
        </w:rPr>
        <w:t>ο</w:t>
      </w:r>
      <w:r>
        <w:rPr>
          <w:rFonts w:ascii="Tahoma" w:hAnsi="Tahoma" w:cs="Tahoma"/>
          <w:sz w:val="24"/>
          <w:szCs w:val="24"/>
        </w:rPr>
        <w:t xml:space="preserve"> ……….., 4</w:t>
      </w:r>
      <w:r w:rsidRPr="00141625">
        <w:rPr>
          <w:rFonts w:ascii="Tahoma" w:hAnsi="Tahoma" w:cs="Tahoma"/>
          <w:sz w:val="24"/>
          <w:szCs w:val="24"/>
          <w:vertAlign w:val="superscript"/>
        </w:rPr>
        <w:t>ο</w:t>
      </w:r>
      <w:r>
        <w:rPr>
          <w:rFonts w:ascii="Tahoma" w:hAnsi="Tahoma" w:cs="Tahoma"/>
          <w:sz w:val="24"/>
          <w:szCs w:val="24"/>
        </w:rPr>
        <w:t xml:space="preserve"> …………….)</w:t>
      </w:r>
    </w:p>
    <w:p w14:paraId="50CAD6F4" w14:textId="77777777" w:rsidR="00141625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το Βασίλειο και πόσα Βασίλεια υπάρχουν;</w:t>
      </w:r>
    </w:p>
    <w:p w14:paraId="10A53C30" w14:textId="77777777" w:rsidR="00141625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μπορείτε να περιγράφετε τα χαρακτηριστικά των 5 Βασιλείων.(βλέπε 2.4.3 σελ. 58)</w:t>
      </w:r>
    </w:p>
    <w:p w14:paraId="2E02C658" w14:textId="77777777" w:rsidR="00141625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Συμπληρώστε τον πιο κάτω πίνακα</w:t>
      </w: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41625" w14:paraId="2FA57F45" w14:textId="77777777" w:rsidTr="00C03514">
        <w:tc>
          <w:tcPr>
            <w:tcW w:w="3020" w:type="dxa"/>
          </w:tcPr>
          <w:p w14:paraId="3B7FEDB1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Οργανισμός</w:t>
            </w:r>
          </w:p>
        </w:tc>
        <w:tc>
          <w:tcPr>
            <w:tcW w:w="3021" w:type="dxa"/>
          </w:tcPr>
          <w:p w14:paraId="35CE8355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Βασίλειο</w:t>
            </w:r>
          </w:p>
        </w:tc>
        <w:tc>
          <w:tcPr>
            <w:tcW w:w="3021" w:type="dxa"/>
          </w:tcPr>
          <w:p w14:paraId="4E911A29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Ένα χαρακτηριστικό του Βασιλείου</w:t>
            </w:r>
          </w:p>
        </w:tc>
      </w:tr>
      <w:tr w:rsidR="00141625" w14:paraId="1FDC80CB" w14:textId="77777777" w:rsidTr="00C03514">
        <w:tc>
          <w:tcPr>
            <w:tcW w:w="3020" w:type="dxa"/>
          </w:tcPr>
          <w:p w14:paraId="7B1054E0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C951B46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Σαλμονέλλα (βακτήριο)</w:t>
            </w:r>
          </w:p>
        </w:tc>
        <w:tc>
          <w:tcPr>
            <w:tcW w:w="3021" w:type="dxa"/>
          </w:tcPr>
          <w:p w14:paraId="3F4416AF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22711A4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41625" w14:paraId="451A1C0F" w14:textId="77777777" w:rsidTr="00C03514">
        <w:tc>
          <w:tcPr>
            <w:tcW w:w="3020" w:type="dxa"/>
          </w:tcPr>
          <w:p w14:paraId="6945B8C5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2CE5348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Τριανταφυλλιά </w:t>
            </w:r>
          </w:p>
        </w:tc>
        <w:tc>
          <w:tcPr>
            <w:tcW w:w="3021" w:type="dxa"/>
          </w:tcPr>
          <w:p w14:paraId="305DB258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158FB4DC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41625" w14:paraId="22A149A0" w14:textId="77777777" w:rsidTr="00C03514">
        <w:tc>
          <w:tcPr>
            <w:tcW w:w="3020" w:type="dxa"/>
          </w:tcPr>
          <w:p w14:paraId="15B357E0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C3ED97C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Αμοιβάδα</w:t>
            </w:r>
          </w:p>
        </w:tc>
        <w:tc>
          <w:tcPr>
            <w:tcW w:w="3021" w:type="dxa"/>
          </w:tcPr>
          <w:p w14:paraId="322A2ADC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16BB1856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41625" w14:paraId="60672FB5" w14:textId="77777777" w:rsidTr="00C03514">
        <w:tc>
          <w:tcPr>
            <w:tcW w:w="3020" w:type="dxa"/>
          </w:tcPr>
          <w:p w14:paraId="20924350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62D12C8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Μανιτάρι</w:t>
            </w:r>
          </w:p>
        </w:tc>
        <w:tc>
          <w:tcPr>
            <w:tcW w:w="3021" w:type="dxa"/>
          </w:tcPr>
          <w:p w14:paraId="2A363768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7CF865D2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41625" w14:paraId="73F01A67" w14:textId="77777777" w:rsidTr="0032791E">
        <w:trPr>
          <w:trHeight w:val="98"/>
        </w:trPr>
        <w:tc>
          <w:tcPr>
            <w:tcW w:w="3020" w:type="dxa"/>
          </w:tcPr>
          <w:p w14:paraId="719E2DDC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C523B78" w14:textId="77777777" w:rsidR="00141625" w:rsidRPr="003A2924" w:rsidRDefault="00141625" w:rsidP="00C03514">
            <w:pPr>
              <w:pStyle w:val="ListParagraph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Άλογο</w:t>
            </w:r>
          </w:p>
        </w:tc>
        <w:tc>
          <w:tcPr>
            <w:tcW w:w="3021" w:type="dxa"/>
          </w:tcPr>
          <w:p w14:paraId="59C04FD2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41C31457" w14:textId="77777777" w:rsidR="00141625" w:rsidRDefault="00141625" w:rsidP="00C03514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14:paraId="5D31E896" w14:textId="77777777" w:rsidR="00141625" w:rsidRDefault="00141625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Το Βασίλειο των Ζώων χωρίζεται σε 2 συνομοταξίες. Ποιες είναι και ποια είναι η βασική τους δομική διαφορά; Να μπορείτε να δώσετε παράδειγματα.</w:t>
      </w:r>
    </w:p>
    <w:p w14:paraId="5EB4B668" w14:textId="77777777" w:rsidR="00141625" w:rsidRDefault="0032791E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Η συνομοταξία των σπονδυλωτών χωρίζεται σε 5 ομοταξίες. Να ξέρετε ποιες είναι και να μπορείτε να περιγράφετε τα χαρακτηριστικά τους.</w:t>
      </w:r>
    </w:p>
    <w:p w14:paraId="55C68D8B" w14:textId="77777777" w:rsidR="0032791E" w:rsidRDefault="0032791E" w:rsidP="0014162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συμπληρώσετε τον πιο κάτω πίνακα</w:t>
      </w:r>
    </w:p>
    <w:p w14:paraId="3D30FE90" w14:textId="77777777" w:rsidR="0032791E" w:rsidRDefault="0032791E" w:rsidP="0032791E">
      <w:pPr>
        <w:spacing w:line="360" w:lineRule="auto"/>
        <w:ind w:left="-270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BE3D885" wp14:editId="7EF63F67">
            <wp:extent cx="6048375" cy="2105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B7D3" w14:textId="77777777" w:rsidR="009924E3" w:rsidRDefault="009924E3" w:rsidP="0032791E">
      <w:pPr>
        <w:spacing w:line="24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</w:p>
    <w:p w14:paraId="4C72E781" w14:textId="77777777" w:rsidR="0092529B" w:rsidRDefault="0092529B" w:rsidP="0032791E">
      <w:pPr>
        <w:spacing w:line="24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</w:p>
    <w:p w14:paraId="6F280F23" w14:textId="77777777" w:rsidR="0032791E" w:rsidRDefault="0032791E" w:rsidP="0032791E">
      <w:pPr>
        <w:spacing w:line="24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ΕΝΟΤΗΤΑ 3: Οργάνωση των Οργανισμών – </w:t>
      </w:r>
    </w:p>
    <w:p w14:paraId="6ED9924B" w14:textId="77777777" w:rsidR="0032791E" w:rsidRDefault="0032791E" w:rsidP="0032791E">
      <w:pPr>
        <w:spacing w:line="24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           Ανακαλύπτοντας την Οργάνωση των Ζωντανών Οργανισμών</w:t>
      </w:r>
    </w:p>
    <w:p w14:paraId="2BCE4CB2" w14:textId="77777777" w:rsidR="0032791E" w:rsidRDefault="0032791E" w:rsidP="0032791E">
      <w:pPr>
        <w:spacing w:line="240" w:lineRule="auto"/>
        <w:ind w:left="-270"/>
        <w:jc w:val="both"/>
        <w:rPr>
          <w:rFonts w:ascii="Tahoma" w:hAnsi="Tahoma" w:cs="Tahoma"/>
          <w:b/>
          <w:sz w:val="24"/>
          <w:szCs w:val="24"/>
        </w:rPr>
      </w:pPr>
    </w:p>
    <w:p w14:paraId="24610F79" w14:textId="77777777" w:rsidR="0032791E" w:rsidRDefault="0032791E" w:rsidP="0032791E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Να γνωρίζετε τις έννοιες κύτταρο, ιστός, όργανο, οργανικό σύστημα, οργανισμός.</w:t>
      </w:r>
    </w:p>
    <w:p w14:paraId="3A9B6162" w14:textId="77777777" w:rsidR="0032791E" w:rsidRDefault="0032791E" w:rsidP="0032791E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Να μπορείτε να τοποθετείτε τις πιο πάνω έννοιες με την σειρά αρχίζοντας από την πιο πολύπλοκη στην πιο απλή και το αντίθετο. (Βλέπε άσκηση </w:t>
      </w:r>
      <w:r w:rsidR="00DF7C3A">
        <w:rPr>
          <w:rFonts w:ascii="Tahoma" w:hAnsi="Tahoma" w:cs="Tahoma"/>
          <w:sz w:val="24"/>
          <w:szCs w:val="24"/>
        </w:rPr>
        <w:t>1β σελ. 112)</w:t>
      </w:r>
    </w:p>
    <w:p w14:paraId="75F3D0ED" w14:textId="77777777" w:rsidR="00DF7C3A" w:rsidRDefault="00DF7C3A" w:rsidP="0032791E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μπορείτε να συγκρίνετε ένα ζωϊκό με ένα φυτικό κύτταρο (ομοιότητες και διαφορές).</w:t>
      </w:r>
    </w:p>
    <w:p w14:paraId="25A31C9E" w14:textId="77777777" w:rsidR="00DF7C3A" w:rsidRDefault="00DF7C3A" w:rsidP="0032791E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γνωρίζετε τον ρόλο των διαφόρων οργανιδίων σε ένα κύτταρο, π.χ. ποιος είναι ο ρόλος του πυρήνα, μιτοχονδρίων, χλωροπλαστών……….κλπ)</w:t>
      </w:r>
    </w:p>
    <w:p w14:paraId="7D8DB170" w14:textId="77777777" w:rsidR="00DF7C3A" w:rsidRDefault="00DF7C3A" w:rsidP="0032791E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Συγκρίνετε ένα ευκαρυωτικό και ένα προκαρυωτικό κύτταρο.</w:t>
      </w:r>
    </w:p>
    <w:p w14:paraId="3FDCFFF0" w14:textId="77777777" w:rsidR="00DF7C3A" w:rsidRDefault="00DF7C3A" w:rsidP="0032791E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υπολογίσετε την τελική μεγέθυνση ενός αντικειμένου, όταν χρησιμοποιούνται οι</w:t>
      </w:r>
      <w:r w:rsidR="006626A6">
        <w:rPr>
          <w:rFonts w:ascii="Tahoma" w:hAnsi="Tahoma" w:cs="Tahoma"/>
          <w:sz w:val="24"/>
          <w:szCs w:val="24"/>
        </w:rPr>
        <w:t xml:space="preserve"> πιο κάτω φακοί:</w:t>
      </w:r>
    </w:p>
    <w:p w14:paraId="1C53638B" w14:textId="77777777" w:rsidR="006626A6" w:rsidRDefault="006626A6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drawing>
          <wp:inline distT="0" distB="0" distL="0" distR="0" wp14:anchorId="47EB517F" wp14:editId="29A25160">
            <wp:extent cx="6000750" cy="1609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9EAB" w14:textId="77777777" w:rsidR="0092529B" w:rsidRDefault="0092529B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sz w:val="24"/>
          <w:szCs w:val="24"/>
        </w:rPr>
      </w:pPr>
    </w:p>
    <w:p w14:paraId="1FB9D16D" w14:textId="77777777" w:rsidR="0092529B" w:rsidRDefault="0092529B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sz w:val="24"/>
          <w:szCs w:val="24"/>
        </w:rPr>
      </w:pPr>
    </w:p>
    <w:p w14:paraId="36A40B21" w14:textId="77777777" w:rsidR="006626A6" w:rsidRDefault="006626A6" w:rsidP="006626A6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Συμπληρώστε τις πιο κάτω ενδείξεις</w:t>
      </w:r>
    </w:p>
    <w:p w14:paraId="4E4BC43C" w14:textId="77777777" w:rsidR="006626A6" w:rsidRDefault="006626A6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53189A5A" wp14:editId="71E65DA9">
            <wp:extent cx="4724400" cy="2143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0411" w14:textId="77777777" w:rsidR="006626A6" w:rsidRDefault="006626A6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sz w:val="24"/>
          <w:szCs w:val="24"/>
        </w:rPr>
      </w:pPr>
    </w:p>
    <w:p w14:paraId="540CEAF3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0E9E3FE7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6806294D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4F6B6B81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6708095B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3A5BCB90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6E9D358A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201BF45C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6B7A1F66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47136BD0" w14:textId="77777777" w:rsidR="0092529B" w:rsidRDefault="0092529B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4F1BE9CC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7CE50BC6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7A01B4DF" w14:textId="77777777" w:rsidR="009924E3" w:rsidRDefault="009924E3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</w:p>
    <w:p w14:paraId="2E84B84A" w14:textId="77777777" w:rsidR="006626A6" w:rsidRDefault="006626A6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ΕΝΟΤΗΤΑ 4: ΦΩΤΟΣΥΝΘΕΣΗ</w:t>
      </w:r>
    </w:p>
    <w:p w14:paraId="349EAA4D" w14:textId="77777777" w:rsidR="006626A6" w:rsidRPr="006626A6" w:rsidRDefault="006626A6" w:rsidP="006626A6">
      <w:pPr>
        <w:pStyle w:val="ListParagraph"/>
        <w:spacing w:line="240" w:lineRule="auto"/>
        <w:ind w:left="9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            Ερευνώντας τη Φωτοσύνθεση</w:t>
      </w:r>
    </w:p>
    <w:p w14:paraId="45F82763" w14:textId="77777777" w:rsidR="00DF7C3A" w:rsidRPr="0032791E" w:rsidRDefault="00DF7C3A" w:rsidP="00DF7C3A">
      <w:pPr>
        <w:pStyle w:val="ListParagraph"/>
        <w:spacing w:line="240" w:lineRule="auto"/>
        <w:ind w:left="90"/>
        <w:jc w:val="both"/>
        <w:rPr>
          <w:rFonts w:ascii="Tahoma" w:hAnsi="Tahoma" w:cs="Tahoma"/>
          <w:sz w:val="24"/>
          <w:szCs w:val="24"/>
        </w:rPr>
      </w:pPr>
    </w:p>
    <w:p w14:paraId="5C0BCB84" w14:textId="77777777" w:rsidR="00E06F6A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η φωτοσύνθεση; Ποιες είναι οι πρώτες ύλες και ποιοι οι απαραίτητοι παράγοντες;</w:t>
      </w:r>
    </w:p>
    <w:p w14:paraId="4B8B7CE4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Σε ποιο οργανίδιο του φυτικού κυττάρου γίνεται η φωτοσύνθεση;</w:t>
      </w:r>
    </w:p>
    <w:p w14:paraId="41430CEC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η χλωροφύλλη; Που βρίσκεται και ποιος ο ρόλος της;</w:t>
      </w:r>
    </w:p>
    <w:p w14:paraId="44538842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Πώς ανιχνεύουμε το άμυλο;</w:t>
      </w:r>
    </w:p>
    <w:p w14:paraId="539F339A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Περιγράψτε τα στάδια </w:t>
      </w:r>
      <w:r w:rsidRPr="00C26B63">
        <w:rPr>
          <w:rFonts w:ascii="Tahoma" w:hAnsi="Tahoma" w:cs="Tahoma"/>
          <w:b/>
          <w:sz w:val="24"/>
          <w:szCs w:val="24"/>
        </w:rPr>
        <w:t>αποχρωματισμού</w:t>
      </w:r>
      <w:r>
        <w:rPr>
          <w:rFonts w:ascii="Tahoma" w:hAnsi="Tahoma" w:cs="Tahoma"/>
          <w:sz w:val="24"/>
          <w:szCs w:val="24"/>
        </w:rPr>
        <w:t xml:space="preserve"> του φύλλου.</w:t>
      </w:r>
    </w:p>
    <w:p w14:paraId="1D8B7CCE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είναι ο ρόλος του οινοπνεύματος στον αποχρωματισμό του φύλλου;</w:t>
      </w:r>
    </w:p>
    <w:p w14:paraId="0B3FA6DB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Ποιος είναι ο ρόλος του καυστικού νατρίου στη διερεύνηση παραγόντων της φωτοσύνθεσης; Ποια άλλη ουσία μπορούμε να χρησιμοποιήσουμε αντί του καυστικού νατρίου;</w:t>
      </w:r>
    </w:p>
    <w:p w14:paraId="23F0E5FE" w14:textId="77777777" w:rsidR="0092529B" w:rsidRDefault="0092529B" w:rsidP="0092529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Συμπληρώστε τον πιο κάτω πίνακα που αφορά την λειτουργία της φωτοσύνθεσης.</w:t>
      </w:r>
    </w:p>
    <w:p w14:paraId="6BB41138" w14:textId="77777777" w:rsidR="0092529B" w:rsidRDefault="0092529B" w:rsidP="0092529B">
      <w:pPr>
        <w:pStyle w:val="ListParagraph"/>
        <w:spacing w:line="360" w:lineRule="auto"/>
        <w:ind w:left="45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2DA41CF9" wp14:editId="0BF84A9C">
            <wp:extent cx="5991225" cy="5076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8A46" w14:textId="77777777" w:rsidR="0092529B" w:rsidRDefault="0092529B" w:rsidP="0092529B">
      <w:pPr>
        <w:pStyle w:val="ListParagraph"/>
        <w:spacing w:line="360" w:lineRule="auto"/>
        <w:ind w:left="45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lastRenderedPageBreak/>
        <w:drawing>
          <wp:inline distT="0" distB="0" distL="0" distR="0" wp14:anchorId="4F530775" wp14:editId="3F51E39A">
            <wp:extent cx="6000750" cy="2276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A63A" w14:textId="77777777" w:rsidR="0092529B" w:rsidRDefault="0092529B" w:rsidP="0092529B">
      <w:pPr>
        <w:pStyle w:val="ListParagraph"/>
        <w:spacing w:line="360" w:lineRule="auto"/>
        <w:ind w:left="450"/>
        <w:jc w:val="both"/>
        <w:rPr>
          <w:rFonts w:ascii="Tahoma" w:hAnsi="Tahoma" w:cs="Tahoma"/>
          <w:sz w:val="24"/>
          <w:szCs w:val="24"/>
        </w:rPr>
      </w:pPr>
    </w:p>
    <w:p w14:paraId="2773D038" w14:textId="77777777" w:rsidR="0092529B" w:rsidRDefault="00AF1041" w:rsidP="00AF104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Ποια η σημασία της φωτοσύνθεσης για τη ζωή στον πλανήτη; (η απάντηση σας να περιέχει: οξυγόνο, άμυλο, μείωση φαινομένου του θερμοκηπίου)</w:t>
      </w:r>
    </w:p>
    <w:p w14:paraId="2107C352" w14:textId="77777777" w:rsidR="00AF1041" w:rsidRDefault="00AF1041" w:rsidP="00AF104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το φαινόμενο του θερμοκηπίου; Από τι προκαλείται; Πώς συμβάλλουν τα δάση στη μείωση του φαινομένου του θερμοκηπίου;</w:t>
      </w:r>
    </w:p>
    <w:p w14:paraId="41DCE580" w14:textId="77777777" w:rsidR="00AF1041" w:rsidRDefault="00E607AF" w:rsidP="00AF1041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ΕΝΟΤΗΤΑ 5: Τροφικές σχέσεις – Μελετώντας τις Τροφικές μεταξύ των Ζωντανών Οργανι</w:t>
      </w:r>
      <w:r w:rsidR="00BD65C3">
        <w:rPr>
          <w:rFonts w:ascii="Tahoma" w:hAnsi="Tahoma" w:cs="Tahoma"/>
          <w:b/>
          <w:sz w:val="24"/>
          <w:szCs w:val="24"/>
        </w:rPr>
        <w:t>σμών</w:t>
      </w:r>
    </w:p>
    <w:p w14:paraId="525D28A1" w14:textId="77777777" w:rsidR="00E607AF" w:rsidRDefault="00E607AF" w:rsidP="00E607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τροφική αλυσίδα;</w:t>
      </w:r>
    </w:p>
    <w:p w14:paraId="5AEC8D1E" w14:textId="77777777" w:rsidR="00E607AF" w:rsidRDefault="00E607AF" w:rsidP="00E607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είναι το τροφικό πλέγμα;</w:t>
      </w:r>
    </w:p>
    <w:p w14:paraId="3FEE8F91" w14:textId="77777777" w:rsidR="00E607AF" w:rsidRDefault="00E607AF" w:rsidP="00E607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Να γράψετε 3 κοινά χαρακτηριστικά των τροφικών αλυσίδων;</w:t>
      </w:r>
    </w:p>
    <w:p w14:paraId="3E067515" w14:textId="77777777" w:rsidR="00E607AF" w:rsidRDefault="00E607AF" w:rsidP="00E607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Τι ονομάζουμε κορυφαίο θηρευτές;</w:t>
      </w:r>
    </w:p>
    <w:p w14:paraId="18C68471" w14:textId="77777777" w:rsidR="00E607AF" w:rsidRDefault="00BD65C3" w:rsidP="00E607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Να μπορείτε να περιγράφετε </w:t>
      </w:r>
      <w:r w:rsidR="003D4994">
        <w:rPr>
          <w:rFonts w:ascii="Tahoma" w:hAnsi="Tahoma" w:cs="Tahoma"/>
          <w:sz w:val="24"/>
          <w:szCs w:val="24"/>
        </w:rPr>
        <w:t>μια τροφική αλυσίδα και τροφικό πλέγμα.</w:t>
      </w:r>
    </w:p>
    <w:p w14:paraId="12D3A66A" w14:textId="77777777" w:rsidR="006C73F1" w:rsidRPr="006C73F1" w:rsidRDefault="006C73F1" w:rsidP="006C73F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6C73F1">
        <w:rPr>
          <w:rFonts w:ascii="Tahoma" w:hAnsi="Tahoma" w:cs="Tahoma"/>
          <w:sz w:val="24"/>
          <w:szCs w:val="24"/>
        </w:rPr>
        <w:lastRenderedPageBreak/>
        <w:t>Δίνεται το ακόλουθο τροφικό πλέγμα. Να απαντήσετε τις ακόλουθες ερωτήσεις.</w:t>
      </w:r>
    </w:p>
    <w:p w14:paraId="5CA3EF4C" w14:textId="77777777" w:rsidR="006C73F1" w:rsidRDefault="006C73F1" w:rsidP="006C73F1">
      <w:pPr>
        <w:spacing w:line="360" w:lineRule="auto"/>
        <w:ind w:left="720"/>
        <w:jc w:val="both"/>
        <w:rPr>
          <w:rFonts w:ascii="Arial Narrow" w:hAnsi="Arial Narrow" w:cs="Calibri"/>
        </w:rPr>
      </w:pPr>
    </w:p>
    <w:p w14:paraId="182018B1" w14:textId="77777777" w:rsidR="006C73F1" w:rsidRDefault="006C73F1" w:rsidP="006C73F1">
      <w:pPr>
        <w:spacing w:line="360" w:lineRule="auto"/>
        <w:ind w:left="72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noProof/>
          <w:lang w:eastAsia="el-GR"/>
        </w:rPr>
        <w:drawing>
          <wp:inline distT="0" distB="0" distL="0" distR="0" wp14:anchorId="43956B74" wp14:editId="5648192E">
            <wp:extent cx="4933950" cy="2238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0F3A" w14:textId="77777777" w:rsidR="006C73F1" w:rsidRDefault="006C73F1" w:rsidP="006C73F1">
      <w:pPr>
        <w:spacing w:line="360" w:lineRule="auto"/>
        <w:ind w:left="720"/>
        <w:jc w:val="both"/>
        <w:rPr>
          <w:rFonts w:ascii="Arial Narrow" w:hAnsi="Arial Narrow" w:cs="Calibri"/>
        </w:rPr>
      </w:pPr>
    </w:p>
    <w:p w14:paraId="5A34DE23" w14:textId="77777777" w:rsidR="006C73F1" w:rsidRPr="006C73F1" w:rsidRDefault="006C73F1" w:rsidP="006C73F1">
      <w:pPr>
        <w:numPr>
          <w:ilvl w:val="0"/>
          <w:numId w:val="8"/>
        </w:num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6C73F1">
        <w:rPr>
          <w:rFonts w:ascii="Tahoma" w:hAnsi="Tahoma" w:cs="Tahoma"/>
          <w:sz w:val="24"/>
          <w:szCs w:val="24"/>
        </w:rPr>
        <w:t>Να γράψετε 2 τροφικές αλυσίδες που προκύπτουν από το πιο πάνω τροφικό πλέγμα:</w:t>
      </w:r>
    </w:p>
    <w:p w14:paraId="393ADC27" w14:textId="77777777" w:rsidR="006C73F1" w:rsidRPr="006C73F1" w:rsidRDefault="006C73F1" w:rsidP="006C73F1">
      <w:pPr>
        <w:spacing w:line="360" w:lineRule="auto"/>
        <w:ind w:left="1440"/>
        <w:jc w:val="both"/>
        <w:rPr>
          <w:rFonts w:ascii="Tahoma" w:hAnsi="Tahoma" w:cs="Tahoma"/>
          <w:sz w:val="24"/>
          <w:szCs w:val="24"/>
        </w:rPr>
      </w:pPr>
      <w:r w:rsidRPr="006C73F1">
        <w:rPr>
          <w:rFonts w:ascii="Tahoma" w:hAnsi="Tahoma" w:cs="Tahoma"/>
          <w:sz w:val="24"/>
          <w:szCs w:val="24"/>
        </w:rPr>
        <w:t xml:space="preserve">Η πρώτη τροφική αλυσίδα να έχει 3 οργανισμούς και η δεύτερη 5 οργανισμούς.                </w:t>
      </w:r>
    </w:p>
    <w:p w14:paraId="221C8C2D" w14:textId="77777777" w:rsidR="006C73F1" w:rsidRDefault="006C73F1" w:rsidP="006C73F1">
      <w:pPr>
        <w:spacing w:line="360" w:lineRule="auto"/>
        <w:ind w:left="1440"/>
        <w:jc w:val="both"/>
        <w:rPr>
          <w:rFonts w:ascii="Arial Narrow" w:hAnsi="Arial Narrow" w:cs="Calibri"/>
        </w:rPr>
      </w:pPr>
    </w:p>
    <w:p w14:paraId="3C3A632E" w14:textId="77777777" w:rsidR="006C73F1" w:rsidRPr="00802312" w:rsidRDefault="006C73F1" w:rsidP="006C73F1">
      <w:pPr>
        <w:spacing w:line="36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noProof/>
          <w:lang w:eastAsia="el-GR"/>
        </w:rPr>
        <w:lastRenderedPageBreak/>
        <w:drawing>
          <wp:inline distT="0" distB="0" distL="0" distR="0" wp14:anchorId="26FAE3F6" wp14:editId="02081D94">
            <wp:extent cx="6553200" cy="61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A478" w14:textId="77777777" w:rsidR="006C73F1" w:rsidRDefault="006C73F1" w:rsidP="006C73F1">
      <w:pPr>
        <w:spacing w:line="360" w:lineRule="auto"/>
        <w:ind w:left="720"/>
        <w:jc w:val="both"/>
        <w:rPr>
          <w:rFonts w:ascii="Arial Narrow" w:hAnsi="Arial Narrow" w:cs="Calibri"/>
        </w:rPr>
      </w:pPr>
    </w:p>
    <w:p w14:paraId="1EE15162" w14:textId="77777777" w:rsidR="006C73F1" w:rsidRDefault="006C73F1" w:rsidP="006C73F1">
      <w:pPr>
        <w:spacing w:line="360" w:lineRule="auto"/>
        <w:ind w:left="720"/>
        <w:jc w:val="both"/>
        <w:rPr>
          <w:rFonts w:ascii="Arial Narrow" w:hAnsi="Arial Narrow" w:cs="Calibri"/>
        </w:rPr>
      </w:pPr>
    </w:p>
    <w:p w14:paraId="44FBE282" w14:textId="77777777" w:rsidR="006C73F1" w:rsidRDefault="006C73F1" w:rsidP="006C73F1">
      <w:pPr>
        <w:spacing w:line="360" w:lineRule="auto"/>
        <w:ind w:left="720"/>
        <w:jc w:val="both"/>
        <w:rPr>
          <w:rFonts w:ascii="Arial Narrow" w:hAnsi="Arial Narrow" w:cs="Calibri"/>
        </w:rPr>
      </w:pPr>
    </w:p>
    <w:p w14:paraId="0E2D8120" w14:textId="77777777" w:rsidR="006C73F1" w:rsidRDefault="006C73F1" w:rsidP="006C73F1">
      <w:pPr>
        <w:numPr>
          <w:ilvl w:val="0"/>
          <w:numId w:val="8"/>
        </w:num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6C73F1">
        <w:rPr>
          <w:rFonts w:ascii="Tahoma" w:hAnsi="Tahoma" w:cs="Tahoma"/>
          <w:sz w:val="24"/>
          <w:szCs w:val="24"/>
        </w:rPr>
        <w:t xml:space="preserve">Να γράψετε ένα (1) οργανισμό από κάθε κατηγορία που φαίνεται στον πιο κάτω πίνακα όπως προκύπτει από το πιο πάνω τροφικό πλέγμα. </w:t>
      </w:r>
    </w:p>
    <w:p w14:paraId="02BF71AF" w14:textId="77777777" w:rsidR="006C73F1" w:rsidRPr="006C73F1" w:rsidRDefault="006C73F1" w:rsidP="006C73F1">
      <w:pPr>
        <w:spacing w:after="0" w:line="360" w:lineRule="auto"/>
        <w:ind w:left="-90"/>
        <w:jc w:val="both"/>
        <w:rPr>
          <w:rFonts w:ascii="Tahoma" w:hAnsi="Tahoma" w:cs="Tahoma"/>
          <w:sz w:val="24"/>
          <w:szCs w:val="24"/>
        </w:rPr>
      </w:pPr>
      <w:r w:rsidRPr="006C73F1">
        <w:rPr>
          <w:rFonts w:ascii="Tahoma" w:hAnsi="Tahoma" w:cs="Tahoma"/>
          <w:sz w:val="24"/>
          <w:szCs w:val="24"/>
        </w:rPr>
        <w:t xml:space="preserve">                                                                  </w:t>
      </w:r>
    </w:p>
    <w:tbl>
      <w:tblPr>
        <w:tblW w:w="0" w:type="auto"/>
        <w:tblInd w:w="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252"/>
      </w:tblGrid>
      <w:tr w:rsidR="006C73F1" w:rsidRPr="0022376F" w14:paraId="3B26A980" w14:textId="77777777" w:rsidTr="000D3E2A">
        <w:tc>
          <w:tcPr>
            <w:tcW w:w="3227" w:type="dxa"/>
            <w:shd w:val="clear" w:color="auto" w:fill="auto"/>
          </w:tcPr>
          <w:p w14:paraId="0578FDE0" w14:textId="77777777" w:rsidR="006C73F1" w:rsidRPr="0022376F" w:rsidRDefault="006C73F1" w:rsidP="000D3E2A">
            <w:pPr>
              <w:spacing w:line="360" w:lineRule="auto"/>
              <w:rPr>
                <w:rFonts w:ascii="Arial Narrow" w:hAnsi="Arial Narrow" w:cs="Calibri"/>
                <w:b/>
              </w:rPr>
            </w:pPr>
            <w:r w:rsidRPr="0022376F">
              <w:rPr>
                <w:rFonts w:ascii="Arial Narrow" w:hAnsi="Arial Narrow" w:cs="Calibri"/>
                <w:b/>
              </w:rPr>
              <w:t>Παραγωγός</w:t>
            </w:r>
          </w:p>
        </w:tc>
        <w:tc>
          <w:tcPr>
            <w:tcW w:w="4252" w:type="dxa"/>
            <w:shd w:val="clear" w:color="auto" w:fill="auto"/>
          </w:tcPr>
          <w:p w14:paraId="0DB02FCE" w14:textId="77777777" w:rsidR="006C73F1" w:rsidRPr="0022376F" w:rsidRDefault="006C73F1" w:rsidP="000D3E2A">
            <w:pPr>
              <w:spacing w:line="360" w:lineRule="auto"/>
              <w:jc w:val="both"/>
              <w:rPr>
                <w:rFonts w:ascii="Arial Narrow" w:hAnsi="Arial Narrow" w:cs="Calibri"/>
              </w:rPr>
            </w:pPr>
          </w:p>
        </w:tc>
      </w:tr>
      <w:tr w:rsidR="006C73F1" w:rsidRPr="0022376F" w14:paraId="261734AA" w14:textId="77777777" w:rsidTr="000D3E2A">
        <w:tc>
          <w:tcPr>
            <w:tcW w:w="3227" w:type="dxa"/>
            <w:shd w:val="clear" w:color="auto" w:fill="auto"/>
          </w:tcPr>
          <w:p w14:paraId="55415C84" w14:textId="77777777" w:rsidR="006C73F1" w:rsidRPr="0022376F" w:rsidRDefault="006C73F1" w:rsidP="000D3E2A">
            <w:pPr>
              <w:spacing w:line="360" w:lineRule="auto"/>
              <w:rPr>
                <w:rFonts w:ascii="Arial Narrow" w:hAnsi="Arial Narrow" w:cs="Calibri"/>
                <w:b/>
              </w:rPr>
            </w:pPr>
            <w:r w:rsidRPr="0022376F">
              <w:rPr>
                <w:rFonts w:ascii="Arial Narrow" w:hAnsi="Arial Narrow" w:cs="Calibri"/>
                <w:b/>
              </w:rPr>
              <w:t>Φυτοφάγος οργανισμός</w:t>
            </w:r>
          </w:p>
        </w:tc>
        <w:tc>
          <w:tcPr>
            <w:tcW w:w="4252" w:type="dxa"/>
            <w:shd w:val="clear" w:color="auto" w:fill="auto"/>
          </w:tcPr>
          <w:p w14:paraId="47872159" w14:textId="77777777" w:rsidR="006C73F1" w:rsidRPr="0022376F" w:rsidRDefault="006C73F1" w:rsidP="000D3E2A">
            <w:pPr>
              <w:spacing w:line="360" w:lineRule="auto"/>
              <w:jc w:val="both"/>
              <w:rPr>
                <w:rFonts w:ascii="Arial Narrow" w:hAnsi="Arial Narrow" w:cs="Calibri"/>
              </w:rPr>
            </w:pPr>
          </w:p>
        </w:tc>
      </w:tr>
      <w:tr w:rsidR="006C73F1" w:rsidRPr="0022376F" w14:paraId="44FED1BC" w14:textId="77777777" w:rsidTr="000D3E2A">
        <w:tc>
          <w:tcPr>
            <w:tcW w:w="3227" w:type="dxa"/>
            <w:shd w:val="clear" w:color="auto" w:fill="auto"/>
          </w:tcPr>
          <w:p w14:paraId="634C35B9" w14:textId="77777777" w:rsidR="006C73F1" w:rsidRPr="0022376F" w:rsidRDefault="006C73F1" w:rsidP="000D3E2A">
            <w:pPr>
              <w:spacing w:line="360" w:lineRule="auto"/>
              <w:rPr>
                <w:rFonts w:ascii="Arial Narrow" w:hAnsi="Arial Narrow" w:cs="Calibri"/>
                <w:b/>
              </w:rPr>
            </w:pPr>
            <w:r w:rsidRPr="0022376F">
              <w:rPr>
                <w:rFonts w:ascii="Arial Narrow" w:hAnsi="Arial Narrow" w:cs="Calibri"/>
                <w:b/>
              </w:rPr>
              <w:t xml:space="preserve">Σαρκοφάγος οργανισμός </w:t>
            </w:r>
          </w:p>
        </w:tc>
        <w:tc>
          <w:tcPr>
            <w:tcW w:w="4252" w:type="dxa"/>
            <w:shd w:val="clear" w:color="auto" w:fill="auto"/>
          </w:tcPr>
          <w:p w14:paraId="7DB5DD7C" w14:textId="77777777" w:rsidR="006C73F1" w:rsidRPr="0022376F" w:rsidRDefault="006C73F1" w:rsidP="000D3E2A">
            <w:pPr>
              <w:spacing w:line="360" w:lineRule="auto"/>
              <w:jc w:val="both"/>
              <w:rPr>
                <w:rFonts w:ascii="Arial Narrow" w:hAnsi="Arial Narrow" w:cs="Calibri"/>
              </w:rPr>
            </w:pPr>
          </w:p>
        </w:tc>
      </w:tr>
      <w:tr w:rsidR="006C73F1" w:rsidRPr="0022376F" w14:paraId="54C14123" w14:textId="77777777" w:rsidTr="000D3E2A">
        <w:tc>
          <w:tcPr>
            <w:tcW w:w="3227" w:type="dxa"/>
            <w:shd w:val="clear" w:color="auto" w:fill="auto"/>
          </w:tcPr>
          <w:p w14:paraId="7EC10484" w14:textId="77777777" w:rsidR="006C73F1" w:rsidRPr="0022376F" w:rsidRDefault="006C73F1" w:rsidP="000D3E2A">
            <w:pPr>
              <w:spacing w:line="360" w:lineRule="auto"/>
              <w:rPr>
                <w:rFonts w:ascii="Arial Narrow" w:hAnsi="Arial Narrow" w:cs="Calibri"/>
                <w:b/>
              </w:rPr>
            </w:pPr>
            <w:r w:rsidRPr="0022376F">
              <w:rPr>
                <w:rFonts w:ascii="Arial Narrow" w:hAnsi="Arial Narrow" w:cs="Calibri"/>
                <w:b/>
              </w:rPr>
              <w:t>Κορυφαίος θηρευτής</w:t>
            </w:r>
          </w:p>
        </w:tc>
        <w:tc>
          <w:tcPr>
            <w:tcW w:w="4252" w:type="dxa"/>
            <w:shd w:val="clear" w:color="auto" w:fill="auto"/>
          </w:tcPr>
          <w:p w14:paraId="4DD73962" w14:textId="77777777" w:rsidR="006C73F1" w:rsidRPr="0022376F" w:rsidRDefault="006C73F1" w:rsidP="000D3E2A">
            <w:pPr>
              <w:spacing w:line="360" w:lineRule="auto"/>
              <w:jc w:val="both"/>
              <w:rPr>
                <w:rFonts w:ascii="Arial Narrow" w:hAnsi="Arial Narrow" w:cs="Calibri"/>
              </w:rPr>
            </w:pPr>
          </w:p>
        </w:tc>
      </w:tr>
    </w:tbl>
    <w:p w14:paraId="14ECC212" w14:textId="77777777" w:rsidR="003D4994" w:rsidRPr="00E607AF" w:rsidRDefault="003D4994" w:rsidP="003D4994">
      <w:pPr>
        <w:pStyle w:val="ListParagraph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3D4994" w:rsidRPr="00E607AF" w:rsidSect="0092529B">
      <w:headerReference w:type="default" r:id="rId22"/>
      <w:pgSz w:w="11906" w:h="16838"/>
      <w:pgMar w:top="1440" w:right="656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CC7B5" w14:textId="77777777" w:rsidR="00775171" w:rsidRDefault="00775171" w:rsidP="009924E3">
      <w:pPr>
        <w:spacing w:after="0" w:line="240" w:lineRule="auto"/>
      </w:pPr>
      <w:r>
        <w:separator/>
      </w:r>
    </w:p>
  </w:endnote>
  <w:endnote w:type="continuationSeparator" w:id="0">
    <w:p w14:paraId="011E1D3F" w14:textId="77777777" w:rsidR="00775171" w:rsidRDefault="00775171" w:rsidP="00992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BA606" w14:textId="77777777" w:rsidR="00775171" w:rsidRDefault="00775171" w:rsidP="009924E3">
      <w:pPr>
        <w:spacing w:after="0" w:line="240" w:lineRule="auto"/>
      </w:pPr>
      <w:r>
        <w:separator/>
      </w:r>
    </w:p>
  </w:footnote>
  <w:footnote w:type="continuationSeparator" w:id="0">
    <w:p w14:paraId="7ECCBD36" w14:textId="77777777" w:rsidR="00775171" w:rsidRDefault="00775171" w:rsidP="00992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22698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5CFFF6" w14:textId="77777777" w:rsidR="009924E3" w:rsidRDefault="009924E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00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D46A3E" w14:textId="77777777" w:rsidR="009924E3" w:rsidRDefault="009924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C2933"/>
    <w:multiLevelType w:val="hybridMultilevel"/>
    <w:tmpl w:val="2C2612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04A0"/>
    <w:multiLevelType w:val="hybridMultilevel"/>
    <w:tmpl w:val="0E0A1688"/>
    <w:lvl w:ilvl="0" w:tplc="F8740578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10" w:hanging="360"/>
      </w:pPr>
    </w:lvl>
    <w:lvl w:ilvl="2" w:tplc="0408001B" w:tentative="1">
      <w:start w:val="1"/>
      <w:numFmt w:val="lowerRoman"/>
      <w:lvlText w:val="%3."/>
      <w:lvlJc w:val="right"/>
      <w:pPr>
        <w:ind w:left="1530" w:hanging="180"/>
      </w:pPr>
    </w:lvl>
    <w:lvl w:ilvl="3" w:tplc="0408000F" w:tentative="1">
      <w:start w:val="1"/>
      <w:numFmt w:val="decimal"/>
      <w:lvlText w:val="%4."/>
      <w:lvlJc w:val="left"/>
      <w:pPr>
        <w:ind w:left="2250" w:hanging="360"/>
      </w:pPr>
    </w:lvl>
    <w:lvl w:ilvl="4" w:tplc="04080019" w:tentative="1">
      <w:start w:val="1"/>
      <w:numFmt w:val="lowerLetter"/>
      <w:lvlText w:val="%5."/>
      <w:lvlJc w:val="left"/>
      <w:pPr>
        <w:ind w:left="2970" w:hanging="360"/>
      </w:pPr>
    </w:lvl>
    <w:lvl w:ilvl="5" w:tplc="0408001B" w:tentative="1">
      <w:start w:val="1"/>
      <w:numFmt w:val="lowerRoman"/>
      <w:lvlText w:val="%6."/>
      <w:lvlJc w:val="right"/>
      <w:pPr>
        <w:ind w:left="3690" w:hanging="180"/>
      </w:pPr>
    </w:lvl>
    <w:lvl w:ilvl="6" w:tplc="0408000F" w:tentative="1">
      <w:start w:val="1"/>
      <w:numFmt w:val="decimal"/>
      <w:lvlText w:val="%7."/>
      <w:lvlJc w:val="left"/>
      <w:pPr>
        <w:ind w:left="4410" w:hanging="360"/>
      </w:pPr>
    </w:lvl>
    <w:lvl w:ilvl="7" w:tplc="04080019" w:tentative="1">
      <w:start w:val="1"/>
      <w:numFmt w:val="lowerLetter"/>
      <w:lvlText w:val="%8."/>
      <w:lvlJc w:val="left"/>
      <w:pPr>
        <w:ind w:left="5130" w:hanging="360"/>
      </w:pPr>
    </w:lvl>
    <w:lvl w:ilvl="8" w:tplc="0408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" w15:restartNumberingAfterBreak="0">
    <w:nsid w:val="295D7EFE"/>
    <w:multiLevelType w:val="hybridMultilevel"/>
    <w:tmpl w:val="265C0AD0"/>
    <w:lvl w:ilvl="0" w:tplc="84505D4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0C0EE2"/>
    <w:multiLevelType w:val="hybridMultilevel"/>
    <w:tmpl w:val="DCFEA95C"/>
    <w:lvl w:ilvl="0" w:tplc="C2AE4582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10" w:hanging="360"/>
      </w:pPr>
    </w:lvl>
    <w:lvl w:ilvl="2" w:tplc="0408001B" w:tentative="1">
      <w:start w:val="1"/>
      <w:numFmt w:val="lowerRoman"/>
      <w:lvlText w:val="%3."/>
      <w:lvlJc w:val="right"/>
      <w:pPr>
        <w:ind w:left="1530" w:hanging="180"/>
      </w:pPr>
    </w:lvl>
    <w:lvl w:ilvl="3" w:tplc="0408000F" w:tentative="1">
      <w:start w:val="1"/>
      <w:numFmt w:val="decimal"/>
      <w:lvlText w:val="%4."/>
      <w:lvlJc w:val="left"/>
      <w:pPr>
        <w:ind w:left="2250" w:hanging="360"/>
      </w:pPr>
    </w:lvl>
    <w:lvl w:ilvl="4" w:tplc="04080019" w:tentative="1">
      <w:start w:val="1"/>
      <w:numFmt w:val="lowerLetter"/>
      <w:lvlText w:val="%5."/>
      <w:lvlJc w:val="left"/>
      <w:pPr>
        <w:ind w:left="2970" w:hanging="360"/>
      </w:pPr>
    </w:lvl>
    <w:lvl w:ilvl="5" w:tplc="0408001B" w:tentative="1">
      <w:start w:val="1"/>
      <w:numFmt w:val="lowerRoman"/>
      <w:lvlText w:val="%6."/>
      <w:lvlJc w:val="right"/>
      <w:pPr>
        <w:ind w:left="3690" w:hanging="180"/>
      </w:pPr>
    </w:lvl>
    <w:lvl w:ilvl="6" w:tplc="0408000F" w:tentative="1">
      <w:start w:val="1"/>
      <w:numFmt w:val="decimal"/>
      <w:lvlText w:val="%7."/>
      <w:lvlJc w:val="left"/>
      <w:pPr>
        <w:ind w:left="4410" w:hanging="360"/>
      </w:pPr>
    </w:lvl>
    <w:lvl w:ilvl="7" w:tplc="04080019" w:tentative="1">
      <w:start w:val="1"/>
      <w:numFmt w:val="lowerLetter"/>
      <w:lvlText w:val="%8."/>
      <w:lvlJc w:val="left"/>
      <w:pPr>
        <w:ind w:left="5130" w:hanging="360"/>
      </w:pPr>
    </w:lvl>
    <w:lvl w:ilvl="8" w:tplc="0408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 w15:restartNumberingAfterBreak="0">
    <w:nsid w:val="3C1826FE"/>
    <w:multiLevelType w:val="hybridMultilevel"/>
    <w:tmpl w:val="8430C002"/>
    <w:lvl w:ilvl="0" w:tplc="5D2CF1B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10" w:hanging="360"/>
      </w:pPr>
    </w:lvl>
    <w:lvl w:ilvl="2" w:tplc="0408001B" w:tentative="1">
      <w:start w:val="1"/>
      <w:numFmt w:val="lowerRoman"/>
      <w:lvlText w:val="%3."/>
      <w:lvlJc w:val="right"/>
      <w:pPr>
        <w:ind w:left="1530" w:hanging="180"/>
      </w:pPr>
    </w:lvl>
    <w:lvl w:ilvl="3" w:tplc="0408000F" w:tentative="1">
      <w:start w:val="1"/>
      <w:numFmt w:val="decimal"/>
      <w:lvlText w:val="%4."/>
      <w:lvlJc w:val="left"/>
      <w:pPr>
        <w:ind w:left="2250" w:hanging="360"/>
      </w:pPr>
    </w:lvl>
    <w:lvl w:ilvl="4" w:tplc="04080019" w:tentative="1">
      <w:start w:val="1"/>
      <w:numFmt w:val="lowerLetter"/>
      <w:lvlText w:val="%5."/>
      <w:lvlJc w:val="left"/>
      <w:pPr>
        <w:ind w:left="2970" w:hanging="360"/>
      </w:pPr>
    </w:lvl>
    <w:lvl w:ilvl="5" w:tplc="0408001B" w:tentative="1">
      <w:start w:val="1"/>
      <w:numFmt w:val="lowerRoman"/>
      <w:lvlText w:val="%6."/>
      <w:lvlJc w:val="right"/>
      <w:pPr>
        <w:ind w:left="3690" w:hanging="180"/>
      </w:pPr>
    </w:lvl>
    <w:lvl w:ilvl="6" w:tplc="0408000F" w:tentative="1">
      <w:start w:val="1"/>
      <w:numFmt w:val="decimal"/>
      <w:lvlText w:val="%7."/>
      <w:lvlJc w:val="left"/>
      <w:pPr>
        <w:ind w:left="4410" w:hanging="360"/>
      </w:pPr>
    </w:lvl>
    <w:lvl w:ilvl="7" w:tplc="04080019" w:tentative="1">
      <w:start w:val="1"/>
      <w:numFmt w:val="lowerLetter"/>
      <w:lvlText w:val="%8."/>
      <w:lvlJc w:val="left"/>
      <w:pPr>
        <w:ind w:left="5130" w:hanging="360"/>
      </w:pPr>
    </w:lvl>
    <w:lvl w:ilvl="8" w:tplc="0408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3C827D96"/>
    <w:multiLevelType w:val="hybridMultilevel"/>
    <w:tmpl w:val="2D5A1BCE"/>
    <w:lvl w:ilvl="0" w:tplc="BE8EDE34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450" w:hanging="360"/>
      </w:pPr>
    </w:lvl>
    <w:lvl w:ilvl="2" w:tplc="0408001B" w:tentative="1">
      <w:start w:val="1"/>
      <w:numFmt w:val="lowerRoman"/>
      <w:lvlText w:val="%3."/>
      <w:lvlJc w:val="right"/>
      <w:pPr>
        <w:ind w:left="1170" w:hanging="180"/>
      </w:pPr>
    </w:lvl>
    <w:lvl w:ilvl="3" w:tplc="0408000F" w:tentative="1">
      <w:start w:val="1"/>
      <w:numFmt w:val="decimal"/>
      <w:lvlText w:val="%4."/>
      <w:lvlJc w:val="left"/>
      <w:pPr>
        <w:ind w:left="1890" w:hanging="360"/>
      </w:pPr>
    </w:lvl>
    <w:lvl w:ilvl="4" w:tplc="04080019" w:tentative="1">
      <w:start w:val="1"/>
      <w:numFmt w:val="lowerLetter"/>
      <w:lvlText w:val="%5."/>
      <w:lvlJc w:val="left"/>
      <w:pPr>
        <w:ind w:left="2610" w:hanging="360"/>
      </w:pPr>
    </w:lvl>
    <w:lvl w:ilvl="5" w:tplc="0408001B" w:tentative="1">
      <w:start w:val="1"/>
      <w:numFmt w:val="lowerRoman"/>
      <w:lvlText w:val="%6."/>
      <w:lvlJc w:val="right"/>
      <w:pPr>
        <w:ind w:left="3330" w:hanging="180"/>
      </w:pPr>
    </w:lvl>
    <w:lvl w:ilvl="6" w:tplc="0408000F" w:tentative="1">
      <w:start w:val="1"/>
      <w:numFmt w:val="decimal"/>
      <w:lvlText w:val="%7."/>
      <w:lvlJc w:val="left"/>
      <w:pPr>
        <w:ind w:left="4050" w:hanging="360"/>
      </w:pPr>
    </w:lvl>
    <w:lvl w:ilvl="7" w:tplc="04080019" w:tentative="1">
      <w:start w:val="1"/>
      <w:numFmt w:val="lowerLetter"/>
      <w:lvlText w:val="%8."/>
      <w:lvlJc w:val="left"/>
      <w:pPr>
        <w:ind w:left="4770" w:hanging="360"/>
      </w:pPr>
    </w:lvl>
    <w:lvl w:ilvl="8" w:tplc="0408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6" w15:restartNumberingAfterBreak="0">
    <w:nsid w:val="3DD844FF"/>
    <w:multiLevelType w:val="hybridMultilevel"/>
    <w:tmpl w:val="CABACC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0776F9"/>
    <w:multiLevelType w:val="hybridMultilevel"/>
    <w:tmpl w:val="F424AA88"/>
    <w:lvl w:ilvl="0" w:tplc="72E8C41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70" w:hanging="360"/>
      </w:pPr>
    </w:lvl>
    <w:lvl w:ilvl="2" w:tplc="0408001B" w:tentative="1">
      <w:start w:val="1"/>
      <w:numFmt w:val="lowerRoman"/>
      <w:lvlText w:val="%3."/>
      <w:lvlJc w:val="right"/>
      <w:pPr>
        <w:ind w:left="1890" w:hanging="180"/>
      </w:pPr>
    </w:lvl>
    <w:lvl w:ilvl="3" w:tplc="0408000F" w:tentative="1">
      <w:start w:val="1"/>
      <w:numFmt w:val="decimal"/>
      <w:lvlText w:val="%4."/>
      <w:lvlJc w:val="left"/>
      <w:pPr>
        <w:ind w:left="2610" w:hanging="360"/>
      </w:pPr>
    </w:lvl>
    <w:lvl w:ilvl="4" w:tplc="04080019" w:tentative="1">
      <w:start w:val="1"/>
      <w:numFmt w:val="lowerLetter"/>
      <w:lvlText w:val="%5."/>
      <w:lvlJc w:val="left"/>
      <w:pPr>
        <w:ind w:left="3330" w:hanging="360"/>
      </w:pPr>
    </w:lvl>
    <w:lvl w:ilvl="5" w:tplc="0408001B" w:tentative="1">
      <w:start w:val="1"/>
      <w:numFmt w:val="lowerRoman"/>
      <w:lvlText w:val="%6."/>
      <w:lvlJc w:val="right"/>
      <w:pPr>
        <w:ind w:left="4050" w:hanging="180"/>
      </w:pPr>
    </w:lvl>
    <w:lvl w:ilvl="6" w:tplc="0408000F" w:tentative="1">
      <w:start w:val="1"/>
      <w:numFmt w:val="decimal"/>
      <w:lvlText w:val="%7."/>
      <w:lvlJc w:val="left"/>
      <w:pPr>
        <w:ind w:left="4770" w:hanging="360"/>
      </w:pPr>
    </w:lvl>
    <w:lvl w:ilvl="7" w:tplc="04080019" w:tentative="1">
      <w:start w:val="1"/>
      <w:numFmt w:val="lowerLetter"/>
      <w:lvlText w:val="%8."/>
      <w:lvlJc w:val="left"/>
      <w:pPr>
        <w:ind w:left="5490" w:hanging="360"/>
      </w:pPr>
    </w:lvl>
    <w:lvl w:ilvl="8" w:tplc="0408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62"/>
    <w:rsid w:val="00141625"/>
    <w:rsid w:val="0032089F"/>
    <w:rsid w:val="0032791E"/>
    <w:rsid w:val="003626BB"/>
    <w:rsid w:val="003D4994"/>
    <w:rsid w:val="00561069"/>
    <w:rsid w:val="005731A2"/>
    <w:rsid w:val="00641D62"/>
    <w:rsid w:val="006626A6"/>
    <w:rsid w:val="006C73F1"/>
    <w:rsid w:val="0070544B"/>
    <w:rsid w:val="007746B3"/>
    <w:rsid w:val="00775171"/>
    <w:rsid w:val="0092529B"/>
    <w:rsid w:val="00942BD4"/>
    <w:rsid w:val="00965726"/>
    <w:rsid w:val="009924E3"/>
    <w:rsid w:val="009C5F23"/>
    <w:rsid w:val="00AF1041"/>
    <w:rsid w:val="00B34C29"/>
    <w:rsid w:val="00B400E7"/>
    <w:rsid w:val="00B61EEE"/>
    <w:rsid w:val="00BD65C3"/>
    <w:rsid w:val="00C26B63"/>
    <w:rsid w:val="00C95EA6"/>
    <w:rsid w:val="00DF7C3A"/>
    <w:rsid w:val="00E06F6A"/>
    <w:rsid w:val="00E13F8E"/>
    <w:rsid w:val="00E607AF"/>
    <w:rsid w:val="00F16B0A"/>
    <w:rsid w:val="00F3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14FEF"/>
  <w15:chartTrackingRefBased/>
  <w15:docId w15:val="{90988773-9968-40BB-B788-3332E4EAF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069"/>
    <w:pPr>
      <w:ind w:left="720"/>
      <w:contextualSpacing/>
    </w:pPr>
  </w:style>
  <w:style w:type="table" w:styleId="TableGrid">
    <w:name w:val="Table Grid"/>
    <w:basedOn w:val="TableNormal"/>
    <w:uiPriority w:val="39"/>
    <w:rsid w:val="00141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24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4E3"/>
  </w:style>
  <w:style w:type="paragraph" w:styleId="Footer">
    <w:name w:val="footer"/>
    <w:basedOn w:val="Normal"/>
    <w:link w:val="FooterChar"/>
    <w:uiPriority w:val="99"/>
    <w:unhideWhenUsed/>
    <w:rsid w:val="009924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4E3"/>
  </w:style>
  <w:style w:type="character" w:styleId="Hyperlink">
    <w:name w:val="Hyperlink"/>
    <w:basedOn w:val="DefaultParagraphFont"/>
    <w:uiPriority w:val="99"/>
    <w:unhideWhenUsed/>
    <w:rsid w:val="00B61EE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1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niki80.school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PAMPOU</dc:creator>
  <cp:keywords/>
  <dc:description/>
  <cp:lastModifiedBy>kipros valanos</cp:lastModifiedBy>
  <cp:revision>2</cp:revision>
  <dcterms:created xsi:type="dcterms:W3CDTF">2020-03-19T11:13:00Z</dcterms:created>
  <dcterms:modified xsi:type="dcterms:W3CDTF">2020-03-19T11:13:00Z</dcterms:modified>
</cp:coreProperties>
</file>